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5"/>
        <w:gridCol w:w="3185"/>
        <w:gridCol w:w="93"/>
        <w:gridCol w:w="3147"/>
        <w:gridCol w:w="242"/>
        <w:gridCol w:w="2998"/>
        <w:gridCol w:w="335"/>
        <w:gridCol w:w="2905"/>
        <w:gridCol w:w="430"/>
      </w:tblGrid>
      <w:tr w:rsidR="004541D9" w:rsidRPr="002E0ABD" w14:paraId="66D021B0" w14:textId="77777777" w:rsidTr="0040225D">
        <w:trPr>
          <w:gridAfter w:val="1"/>
          <w:wAfter w:w="430" w:type="dxa"/>
          <w:trHeight w:val="1970"/>
          <w:jc w:val="center"/>
        </w:trPr>
        <w:tc>
          <w:tcPr>
            <w:tcW w:w="514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DB046" w14:textId="4CE224BE" w:rsidR="004541D9" w:rsidRPr="00553799" w:rsidRDefault="00170C69" w:rsidP="004541D9">
            <w:pPr>
              <w:widowControl w:val="0"/>
              <w:jc w:val="center"/>
              <w:rPr>
                <w:rFonts w:ascii="Futura-Condensed-Normal" w:hAnsi="Futura-Condensed-Normal" w:cs="Arial"/>
                <w:b/>
                <w:bCs/>
                <w:sz w:val="44"/>
                <w:szCs w:val="44"/>
                <w:lang w:val="en"/>
              </w:rPr>
            </w:pPr>
            <w:bookmarkStart w:id="0" w:name="_GoBack"/>
            <w:bookmarkEnd w:id="0"/>
            <w:r>
              <w:rPr>
                <w:rFonts w:ascii="Futura-Condensed-Normal" w:hAnsi="Futura-Condensed-Normal" w:cs="Arial"/>
                <w:b/>
                <w:bCs/>
                <w:noProof/>
                <w:sz w:val="44"/>
                <w:szCs w:val="32"/>
              </w:rPr>
              <w:drawing>
                <wp:inline distT="0" distB="0" distL="0" distR="0" wp14:anchorId="1AA87A92" wp14:editId="4C72FBF2">
                  <wp:extent cx="3190875" cy="1123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Y-Logo-Color-White-Letters-Full-Nam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44" b="32225"/>
                          <a:stretch/>
                        </pic:blipFill>
                        <pic:spPr bwMode="auto">
                          <a:xfrm>
                            <a:off x="0" y="0"/>
                            <a:ext cx="319087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E23392B" w14:textId="0CEEC617" w:rsidR="00627167" w:rsidRPr="0040225D" w:rsidRDefault="0040225D" w:rsidP="0040225D">
            <w:pPr>
              <w:widowControl w:val="0"/>
              <w:ind w:hanging="1125"/>
              <w:jc w:val="center"/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</w:pPr>
            <w:r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 xml:space="preserve">  </w:t>
            </w:r>
            <w:r w:rsidR="004541D9"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A</w:t>
            </w:r>
            <w:r w:rsidR="00FC7E73"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 xml:space="preserve">DULT PSYCHOANALYSIS </w:t>
            </w:r>
            <w:r w:rsidR="00805266"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TRAINING PROGRAM</w:t>
            </w:r>
          </w:p>
          <w:p w14:paraId="5E702A0C" w14:textId="3CB60399" w:rsidR="004541D9" w:rsidRPr="0040225D" w:rsidRDefault="004541D9" w:rsidP="004541D9">
            <w:pPr>
              <w:widowControl w:val="0"/>
              <w:jc w:val="center"/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</w:pPr>
            <w:r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First Trimester</w:t>
            </w:r>
          </w:p>
          <w:p w14:paraId="1009E62E" w14:textId="2DB4C82B" w:rsidR="004541D9" w:rsidRPr="00805266" w:rsidRDefault="004541D9" w:rsidP="00EE0FF3">
            <w:pPr>
              <w:widowControl w:val="0"/>
              <w:jc w:val="center"/>
              <w:rPr>
                <w:rFonts w:ascii="Arial" w:hAnsi="Arial" w:cs="Arial"/>
                <w:bCs/>
                <w:lang w:val="en"/>
              </w:rPr>
            </w:pPr>
          </w:p>
        </w:tc>
      </w:tr>
      <w:tr w:rsidR="001C5C1B" w:rsidRPr="002E0ABD" w14:paraId="68B9A827" w14:textId="77777777" w:rsidTr="0040225D">
        <w:trPr>
          <w:gridAfter w:val="1"/>
          <w:wAfter w:w="430" w:type="dxa"/>
          <w:trHeight w:val="998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59A958DE" w14:textId="77777777" w:rsidR="00A1624A" w:rsidRPr="00FC7E73" w:rsidRDefault="00A1624A" w:rsidP="004541D9">
            <w:pPr>
              <w:jc w:val="center"/>
              <w:rPr>
                <w:rFonts w:ascii="Futura-Condensed-Normal" w:hAnsi="Futura-Condensed-Normal" w:cs="Arial"/>
                <w:color w:val="D99594"/>
                <w:sz w:val="36"/>
                <w:szCs w:val="28"/>
              </w:rPr>
            </w:pPr>
            <w:r w:rsidRPr="001C5C1B">
              <w:rPr>
                <w:rFonts w:ascii="Futura-Condensed-Normal" w:hAnsi="Futura-Condensed-Normal" w:cs="Arial"/>
                <w:color w:val="FFFFFF"/>
                <w:sz w:val="36"/>
                <w:szCs w:val="28"/>
              </w:rPr>
              <w:t>Time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50C3271F" w14:textId="77777777" w:rsidR="00A1624A" w:rsidRPr="001C5C1B" w:rsidRDefault="007024E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First Year</w:t>
            </w:r>
          </w:p>
          <w:p w14:paraId="69C0AE5F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1FEE51BF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Second Year</w:t>
            </w:r>
          </w:p>
          <w:p w14:paraId="14C2E10F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1340B9AB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Third Year</w:t>
            </w:r>
          </w:p>
          <w:p w14:paraId="351F97F5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18156CBF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Fourth Year</w:t>
            </w:r>
          </w:p>
          <w:p w14:paraId="08F98D98" w14:textId="77777777" w:rsidR="00A1624A" w:rsidRPr="001C5C1B" w:rsidRDefault="00A1624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</w:tr>
      <w:tr w:rsidR="00CA7ED6" w:rsidRPr="006F2E72" w14:paraId="702CCAC3" w14:textId="77777777" w:rsidTr="0040225D">
        <w:trPr>
          <w:gridAfter w:val="1"/>
          <w:wAfter w:w="430" w:type="dxa"/>
          <w:trHeight w:val="1728"/>
          <w:jc w:val="center"/>
        </w:trPr>
        <w:tc>
          <w:tcPr>
            <w:tcW w:w="1908" w:type="dxa"/>
            <w:shd w:val="clear" w:color="auto" w:fill="5F497A"/>
            <w:vAlign w:val="center"/>
          </w:tcPr>
          <w:p w14:paraId="3574D941" w14:textId="77777777" w:rsidR="00CA7ED6" w:rsidRPr="001C5C1B" w:rsidRDefault="00CA7ED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8:30 a.m.-</w:t>
            </w:r>
          </w:p>
          <w:p w14:paraId="5EBF5A78" w14:textId="77777777" w:rsidR="00CA7ED6" w:rsidRPr="001C5C1B" w:rsidRDefault="00CA7ED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1C5C1B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9:50 a.m.</w:t>
            </w:r>
          </w:p>
        </w:tc>
        <w:tc>
          <w:tcPr>
            <w:tcW w:w="3240" w:type="dxa"/>
            <w:gridSpan w:val="2"/>
            <w:shd w:val="clear" w:color="auto" w:fill="B2A1C7"/>
            <w:vAlign w:val="center"/>
          </w:tcPr>
          <w:p w14:paraId="6DFE8ED9" w14:textId="77777777" w:rsidR="007024E6" w:rsidRPr="007024E6" w:rsidRDefault="007024E6" w:rsidP="007024E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7024E6">
              <w:rPr>
                <w:rFonts w:ascii="Futura Bk BT" w:hAnsi="Futura Bk BT" w:cs="Arial"/>
                <w:b/>
                <w:sz w:val="22"/>
                <w:szCs w:val="22"/>
              </w:rPr>
              <w:t>Technique I:</w:t>
            </w:r>
          </w:p>
          <w:p w14:paraId="59BB1231" w14:textId="77777777" w:rsidR="007024E6" w:rsidRDefault="007024E6" w:rsidP="008B572E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7024E6">
              <w:rPr>
                <w:rFonts w:ascii="Futura Bk BT" w:hAnsi="Futura Bk BT" w:cs="Arial"/>
                <w:b/>
                <w:sz w:val="22"/>
                <w:szCs w:val="22"/>
              </w:rPr>
              <w:t>Introduction to Technique</w:t>
            </w:r>
          </w:p>
          <w:p w14:paraId="78B5C946" w14:textId="77777777" w:rsidR="005D497E" w:rsidRPr="008B572E" w:rsidRDefault="005D497E" w:rsidP="008B572E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For Psychoanalysis</w:t>
            </w:r>
          </w:p>
          <w:p w14:paraId="70F77CB6" w14:textId="77777777" w:rsidR="00CA7ED6" w:rsidRDefault="007024E6" w:rsidP="007024E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7024E6">
              <w:rPr>
                <w:rFonts w:ascii="Futura Bk BT" w:hAnsi="Futura Bk BT" w:cs="Arial"/>
                <w:sz w:val="22"/>
                <w:szCs w:val="22"/>
              </w:rPr>
              <w:t>Marina Mirkin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</w:t>
            </w:r>
            <w:r w:rsidR="003E722C">
              <w:rPr>
                <w:rFonts w:ascii="Futura Bk BT" w:hAnsi="Futura Bk BT" w:cs="Arial"/>
                <w:sz w:val="22"/>
                <w:szCs w:val="22"/>
              </w:rPr>
              <w:t>.D.</w:t>
            </w:r>
          </w:p>
          <w:p w14:paraId="61783CBD" w14:textId="77777777" w:rsidR="008B572E" w:rsidRPr="00956591" w:rsidRDefault="003E722C" w:rsidP="007024E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Neelima Pania M.D.</w:t>
            </w:r>
          </w:p>
        </w:tc>
        <w:tc>
          <w:tcPr>
            <w:tcW w:w="3240" w:type="dxa"/>
            <w:gridSpan w:val="2"/>
            <w:shd w:val="clear" w:color="auto" w:fill="CCC0D9"/>
            <w:vAlign w:val="center"/>
          </w:tcPr>
          <w:p w14:paraId="5CBF0AC8" w14:textId="110B9C1D" w:rsidR="004C34C8" w:rsidRPr="00956591" w:rsidRDefault="004C34C8" w:rsidP="004C34C8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Continuous Case II</w:t>
            </w:r>
          </w:p>
          <w:p w14:paraId="280D789E" w14:textId="77777777" w:rsidR="00CA7ED6" w:rsidRDefault="004C34C8" w:rsidP="0069272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 xml:space="preserve">Harvey </w:t>
            </w:r>
            <w:proofErr w:type="spellStart"/>
            <w:r w:rsidRPr="00956591">
              <w:rPr>
                <w:rFonts w:ascii="Futura Bk BT" w:hAnsi="Futura Bk BT" w:cs="Arial"/>
                <w:sz w:val="22"/>
                <w:szCs w:val="22"/>
              </w:rPr>
              <w:t>Bezahler</w:t>
            </w:r>
            <w:proofErr w:type="spellEnd"/>
            <w:r w:rsidR="006F2E72"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  <w:p w14:paraId="27D916B3" w14:textId="3E8A01A0" w:rsidR="00C6763C" w:rsidRPr="00956591" w:rsidRDefault="002818C9" w:rsidP="0069272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Birgit Elias</w:t>
            </w:r>
            <w:r w:rsidR="006F2E72"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</w:tc>
        <w:tc>
          <w:tcPr>
            <w:tcW w:w="3240" w:type="dxa"/>
            <w:gridSpan w:val="2"/>
            <w:shd w:val="clear" w:color="auto" w:fill="E5DFEC"/>
            <w:vAlign w:val="center"/>
          </w:tcPr>
          <w:p w14:paraId="4E488793" w14:textId="77777777" w:rsidR="00CA7ED6" w:rsidRPr="00956591" w:rsidRDefault="002E0ABD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Theory VII</w:t>
            </w:r>
            <w:r w:rsidR="00692729" w:rsidRPr="00956591"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4F85F53B" w14:textId="77777777" w:rsidR="00CA7ED6" w:rsidRPr="00956591" w:rsidRDefault="00CA7ED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proofErr w:type="spellStart"/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Kleinian</w:t>
            </w:r>
            <w:proofErr w:type="spellEnd"/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 Theory &amp; </w:t>
            </w:r>
            <w:r w:rsidR="006F746F" w:rsidRPr="00956591">
              <w:rPr>
                <w:rFonts w:ascii="Futura Bk BT" w:hAnsi="Futura Bk BT" w:cs="Arial"/>
                <w:b/>
                <w:sz w:val="22"/>
                <w:szCs w:val="22"/>
              </w:rPr>
              <w:br/>
            </w: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British Object Relations</w:t>
            </w:r>
          </w:p>
          <w:p w14:paraId="611DC8AD" w14:textId="1FF001D1" w:rsidR="00CA7ED6" w:rsidRPr="00956591" w:rsidRDefault="00CA7ED6" w:rsidP="004541D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Nasir Ilahi</w:t>
            </w:r>
            <w:r w:rsidR="006F2E72">
              <w:rPr>
                <w:rFonts w:ascii="Futura Bk BT" w:hAnsi="Futura Bk BT" w:cs="Arial"/>
                <w:sz w:val="22"/>
                <w:szCs w:val="22"/>
              </w:rPr>
              <w:t xml:space="preserve"> L</w:t>
            </w:r>
            <w:r w:rsidR="00F80BFB">
              <w:rPr>
                <w:rFonts w:ascii="Futura Bk BT" w:hAnsi="Futura Bk BT" w:cs="Arial"/>
                <w:sz w:val="22"/>
                <w:szCs w:val="22"/>
              </w:rPr>
              <w:t>.</w:t>
            </w:r>
            <w:r w:rsidR="00F80BFB">
              <w:rPr>
                <w:rFonts w:asciiTheme="minorHAnsi" w:hAnsiTheme="minorHAnsi" w:cs="Arial"/>
                <w:sz w:val="22"/>
                <w:szCs w:val="22"/>
              </w:rPr>
              <w:t>L.</w:t>
            </w:r>
            <w:r w:rsidR="006F2E72">
              <w:rPr>
                <w:rFonts w:ascii="Futura Bk BT" w:hAnsi="Futura Bk BT" w:cs="Arial"/>
                <w:sz w:val="22"/>
                <w:szCs w:val="22"/>
              </w:rPr>
              <w:t>M</w:t>
            </w:r>
            <w:r w:rsidR="00C10CFF">
              <w:rPr>
                <w:rFonts w:ascii="Futura Bk BT" w:hAnsi="Futura Bk BT" w:cs="Arial"/>
                <w:sz w:val="22"/>
                <w:szCs w:val="22"/>
              </w:rPr>
              <w:t>.</w:t>
            </w:r>
          </w:p>
          <w:p w14:paraId="4EA8726F" w14:textId="77777777" w:rsidR="00CA7ED6" w:rsidRPr="00956591" w:rsidRDefault="00C6763C" w:rsidP="004541D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Gita Vaid</w:t>
            </w:r>
            <w:r w:rsidR="006F2E72"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14:paraId="2F3AE125" w14:textId="77777777" w:rsidR="0010151C" w:rsidRPr="00956591" w:rsidRDefault="0010151C" w:rsidP="0010151C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Special Topics</w:t>
            </w:r>
            <w:r w:rsidR="00807DF1" w:rsidRPr="00956591"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00DC1399" w14:textId="77777777" w:rsidR="0010151C" w:rsidRPr="00956591" w:rsidRDefault="0010151C" w:rsidP="0010151C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Psychoanalytic Views on </w:t>
            </w:r>
            <w:r w:rsidR="00807DF1" w:rsidRPr="00956591">
              <w:rPr>
                <w:rFonts w:ascii="Futura Bk BT" w:hAnsi="Futura Bk BT" w:cs="Arial"/>
                <w:b/>
                <w:sz w:val="22"/>
                <w:szCs w:val="22"/>
              </w:rPr>
              <w:t>Dreaming</w:t>
            </w:r>
          </w:p>
          <w:p w14:paraId="15E88F2E" w14:textId="77777777" w:rsidR="0010151C" w:rsidRPr="0040225D" w:rsidRDefault="0010151C" w:rsidP="0010151C">
            <w:pPr>
              <w:jc w:val="center"/>
              <w:rPr>
                <w:rFonts w:ascii="Futura Bk BT" w:hAnsi="Futura Bk BT" w:cs="Arial"/>
                <w:szCs w:val="22"/>
                <w:lang w:val="es-MX"/>
              </w:rPr>
            </w:pPr>
            <w:r w:rsidRPr="0040225D">
              <w:rPr>
                <w:rFonts w:ascii="Futura Bk BT" w:hAnsi="Futura Bk BT" w:cs="Arial"/>
                <w:szCs w:val="22"/>
                <w:lang w:val="es-MX"/>
              </w:rPr>
              <w:t>Douglas Van der Heide</w:t>
            </w:r>
            <w:r w:rsidR="006F2E72" w:rsidRPr="0040225D">
              <w:rPr>
                <w:rFonts w:ascii="Futura Bk BT" w:hAnsi="Futura Bk BT" w:cs="Arial"/>
                <w:szCs w:val="22"/>
                <w:lang w:val="es-MX"/>
              </w:rPr>
              <w:t xml:space="preserve"> M.D.</w:t>
            </w:r>
          </w:p>
          <w:p w14:paraId="15C98CD7" w14:textId="77777777" w:rsidR="00CA7ED6" w:rsidRPr="006F2E72" w:rsidRDefault="00B46AAD" w:rsidP="0010151C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6F2E72">
              <w:rPr>
                <w:rFonts w:ascii="Futura Bk BT" w:hAnsi="Futura Bk BT" w:cs="Arial"/>
                <w:sz w:val="22"/>
                <w:szCs w:val="22"/>
              </w:rPr>
              <w:t>Leslie Cummins</w:t>
            </w:r>
            <w:r w:rsidR="006F2E72" w:rsidRPr="006F2E72">
              <w:rPr>
                <w:rFonts w:ascii="Futura Bk BT" w:hAnsi="Futura Bk BT" w:cs="Arial"/>
                <w:sz w:val="22"/>
                <w:szCs w:val="22"/>
              </w:rPr>
              <w:t xml:space="preserve"> L.C.S.W.</w:t>
            </w:r>
          </w:p>
        </w:tc>
      </w:tr>
      <w:tr w:rsidR="00997B6A" w:rsidRPr="002E0ABD" w14:paraId="785B18E7" w14:textId="77777777" w:rsidTr="0040225D">
        <w:trPr>
          <w:gridAfter w:val="1"/>
          <w:wAfter w:w="430" w:type="dxa"/>
          <w:trHeight w:val="1565"/>
          <w:jc w:val="center"/>
        </w:trPr>
        <w:tc>
          <w:tcPr>
            <w:tcW w:w="1908" w:type="dxa"/>
            <w:shd w:val="clear" w:color="auto" w:fill="5F497A"/>
            <w:vAlign w:val="center"/>
          </w:tcPr>
          <w:p w14:paraId="016B9B4F" w14:textId="09490007" w:rsidR="00997B6A" w:rsidRPr="001C5C1B" w:rsidRDefault="00997B6A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10:00 a.m. -11:20 a.m.</w:t>
            </w:r>
          </w:p>
        </w:tc>
        <w:tc>
          <w:tcPr>
            <w:tcW w:w="3240" w:type="dxa"/>
            <w:gridSpan w:val="2"/>
            <w:shd w:val="clear" w:color="auto" w:fill="B2A1C7"/>
            <w:vAlign w:val="center"/>
          </w:tcPr>
          <w:p w14:paraId="2BFBF661" w14:textId="77777777" w:rsidR="00997B6A" w:rsidRDefault="00997B6A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Technique II:</w:t>
            </w:r>
          </w:p>
          <w:p w14:paraId="1BF8F002" w14:textId="77777777" w:rsidR="00997B6A" w:rsidRPr="007024E6" w:rsidRDefault="00997B6A" w:rsidP="0058414A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Developing Psychoanalytic Cases through Consultations</w:t>
            </w:r>
          </w:p>
          <w:p w14:paraId="2D6D9DDD" w14:textId="7C27BFE0" w:rsidR="00997B6A" w:rsidRPr="007024E6" w:rsidRDefault="00997B6A" w:rsidP="00703C31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Elizabeth Horwitz M.D.</w:t>
            </w:r>
          </w:p>
          <w:p w14:paraId="614DF5F5" w14:textId="77777777" w:rsidR="00997B6A" w:rsidRPr="00956591" w:rsidRDefault="00997B6A" w:rsidP="00746B4C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7024E6">
              <w:rPr>
                <w:rFonts w:ascii="Futura Bk BT" w:hAnsi="Futura Bk BT" w:cs="Arial"/>
                <w:sz w:val="22"/>
                <w:szCs w:val="22"/>
              </w:rPr>
              <w:t>B</w:t>
            </w:r>
            <w:r>
              <w:rPr>
                <w:rFonts w:ascii="Futura Bk BT" w:hAnsi="Futura Bk BT" w:cs="Arial"/>
                <w:sz w:val="22"/>
                <w:szCs w:val="22"/>
              </w:rPr>
              <w:t>arry Rand M.D.</w:t>
            </w:r>
          </w:p>
        </w:tc>
        <w:tc>
          <w:tcPr>
            <w:tcW w:w="3240" w:type="dxa"/>
            <w:gridSpan w:val="2"/>
            <w:shd w:val="clear" w:color="auto" w:fill="CCC0D9"/>
            <w:vAlign w:val="center"/>
          </w:tcPr>
          <w:p w14:paraId="3E28C9F8" w14:textId="77777777" w:rsidR="00997B6A" w:rsidRPr="00453D43" w:rsidRDefault="00997B6A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Development III:</w:t>
            </w:r>
          </w:p>
          <w:p w14:paraId="3DD8F23B" w14:textId="77777777" w:rsidR="00997B6A" w:rsidRPr="00453D43" w:rsidRDefault="00997B6A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The School Age Child</w:t>
            </w:r>
          </w:p>
          <w:p w14:paraId="46D191AF" w14:textId="77777777" w:rsidR="00997B6A" w:rsidRDefault="00997B6A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Kimberly Chu L.C.S.W.</w:t>
            </w:r>
          </w:p>
          <w:p w14:paraId="06E1AD92" w14:textId="609EA496" w:rsidR="00997B6A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Rachel Philips L.C.S.W.</w:t>
            </w:r>
            <w:r w:rsidR="00143221">
              <w:rPr>
                <w:rFonts w:ascii="Futura Bk BT" w:hAnsi="Futura Bk BT" w:cs="Arial"/>
                <w:sz w:val="22"/>
                <w:szCs w:val="22"/>
              </w:rPr>
              <w:t>?</w:t>
            </w:r>
          </w:p>
        </w:tc>
        <w:tc>
          <w:tcPr>
            <w:tcW w:w="3240" w:type="dxa"/>
            <w:gridSpan w:val="2"/>
            <w:shd w:val="clear" w:color="auto" w:fill="E5DFEC"/>
            <w:vAlign w:val="center"/>
          </w:tcPr>
          <w:p w14:paraId="1ACC6D4B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Development V:</w:t>
            </w:r>
          </w:p>
          <w:p w14:paraId="2F899304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Developmental Models</w:t>
            </w:r>
          </w:p>
          <w:p w14:paraId="4BD9BFD8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Anne Erreich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Ph.D.</w:t>
            </w:r>
          </w:p>
          <w:p w14:paraId="7BA18E91" w14:textId="23B19406" w:rsidR="00997B6A" w:rsidRPr="00956591" w:rsidRDefault="00997B6A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Nasir Ilahi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</w:t>
            </w:r>
            <w:r w:rsidR="00D524C3">
              <w:rPr>
                <w:rFonts w:ascii="Futura Bk BT" w:hAnsi="Futura Bk BT" w:cs="Arial"/>
                <w:sz w:val="22"/>
                <w:szCs w:val="22"/>
              </w:rPr>
              <w:t>L.L.M.</w:t>
            </w:r>
          </w:p>
          <w:p w14:paraId="7FE74D5A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Malini Singh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Ph.D.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14:paraId="678F7F7D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Special Topics:</w:t>
            </w:r>
          </w:p>
          <w:p w14:paraId="071AB9C0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Psychoanalysis and Neurobiology</w:t>
            </w:r>
          </w:p>
          <w:p w14:paraId="2754BE56" w14:textId="74BFC14F" w:rsidR="00997B6A" w:rsidRPr="00956591" w:rsidRDefault="00BD0D3D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Pauline McHugh </w:t>
            </w:r>
            <w:r w:rsidR="00997B6A">
              <w:rPr>
                <w:rFonts w:ascii="Futura Bk BT" w:hAnsi="Futura Bk BT" w:cs="Arial"/>
                <w:sz w:val="22"/>
                <w:szCs w:val="22"/>
              </w:rPr>
              <w:t>M.D.</w:t>
            </w:r>
          </w:p>
          <w:p w14:paraId="7916BCEF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Norma Green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</w:tc>
      </w:tr>
      <w:tr w:rsidR="00997B6A" w:rsidRPr="002E0ABD" w14:paraId="60DD842E" w14:textId="77777777" w:rsidTr="0040225D">
        <w:trPr>
          <w:gridAfter w:val="1"/>
          <w:wAfter w:w="430" w:type="dxa"/>
          <w:trHeight w:val="1358"/>
          <w:jc w:val="center"/>
        </w:trPr>
        <w:tc>
          <w:tcPr>
            <w:tcW w:w="1908" w:type="dxa"/>
            <w:shd w:val="clear" w:color="auto" w:fill="5F497A"/>
            <w:vAlign w:val="center"/>
          </w:tcPr>
          <w:p w14:paraId="59D74E54" w14:textId="77777777" w:rsidR="00997B6A" w:rsidRPr="001C5C1B" w:rsidRDefault="00997B6A" w:rsidP="0040225D">
            <w:pPr>
              <w:widowControl w:val="0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11:30 a.m. -12:50 p.m.</w:t>
            </w:r>
          </w:p>
        </w:tc>
        <w:tc>
          <w:tcPr>
            <w:tcW w:w="3240" w:type="dxa"/>
            <w:gridSpan w:val="2"/>
            <w:shd w:val="clear" w:color="auto" w:fill="B2A1C7"/>
            <w:vAlign w:val="center"/>
          </w:tcPr>
          <w:p w14:paraId="33E4C276" w14:textId="77777777" w:rsidR="00997B6A" w:rsidRPr="00956591" w:rsidRDefault="00997B6A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Technique III: Psychoanalytic Listening</w:t>
            </w:r>
          </w:p>
          <w:p w14:paraId="6A04E974" w14:textId="77777777" w:rsidR="00997B6A" w:rsidRPr="00D80716" w:rsidRDefault="00997B6A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D80716">
              <w:rPr>
                <w:rFonts w:ascii="Futura Bk BT" w:hAnsi="Futura Bk BT" w:cs="Arial"/>
                <w:sz w:val="22"/>
                <w:szCs w:val="22"/>
              </w:rPr>
              <w:t>Carmela Perez Ph.D.</w:t>
            </w:r>
          </w:p>
          <w:p w14:paraId="597CF702" w14:textId="77777777" w:rsidR="00997B6A" w:rsidRDefault="00997B6A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6F2E72">
              <w:rPr>
                <w:rFonts w:ascii="Futura Bk BT" w:hAnsi="Futura Bk BT" w:cs="Arial"/>
                <w:sz w:val="22"/>
                <w:szCs w:val="22"/>
                <w:lang w:val="es-MX"/>
              </w:rPr>
              <w:t>Jennifer Nogi</w:t>
            </w:r>
            <w:r>
              <w:rPr>
                <w:rFonts w:ascii="Futura Bk BT" w:hAnsi="Futura Bk BT" w:cs="Arial"/>
                <w:sz w:val="22"/>
                <w:szCs w:val="22"/>
                <w:lang w:val="es-MX"/>
              </w:rPr>
              <w:t xml:space="preserve"> M.D.</w:t>
            </w:r>
          </w:p>
        </w:tc>
        <w:tc>
          <w:tcPr>
            <w:tcW w:w="3240" w:type="dxa"/>
            <w:gridSpan w:val="2"/>
            <w:shd w:val="clear" w:color="auto" w:fill="CCC0D9"/>
            <w:vAlign w:val="center"/>
          </w:tcPr>
          <w:p w14:paraId="2A1CE8D6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Theory IV:</w:t>
            </w:r>
          </w:p>
          <w:p w14:paraId="321D1CCE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Freud’s Structural Theory</w:t>
            </w:r>
          </w:p>
          <w:p w14:paraId="21E6D41E" w14:textId="77777777" w:rsidR="00997B6A" w:rsidRDefault="00997B6A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Herbert Stein M.D.</w:t>
            </w:r>
          </w:p>
          <w:p w14:paraId="2F644F1A" w14:textId="13025420" w:rsidR="00997B6A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Tracy Roth M.D.</w:t>
            </w:r>
          </w:p>
        </w:tc>
        <w:tc>
          <w:tcPr>
            <w:tcW w:w="3240" w:type="dxa"/>
            <w:gridSpan w:val="2"/>
            <w:shd w:val="clear" w:color="auto" w:fill="E5DFEC"/>
            <w:vAlign w:val="center"/>
          </w:tcPr>
          <w:p w14:paraId="363B67DF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Continuous Case IV</w:t>
            </w:r>
          </w:p>
          <w:p w14:paraId="200C9E2C" w14:textId="2FF15417" w:rsidR="00997B6A" w:rsidRPr="00956591" w:rsidRDefault="00E57D1E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Nasir Ilahi L.L.M. </w:t>
            </w:r>
          </w:p>
          <w:p w14:paraId="1F1CAE64" w14:textId="5833C075" w:rsidR="00997B6A" w:rsidRDefault="00D524C3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Orna Ophir </w:t>
            </w:r>
            <w:proofErr w:type="spellStart"/>
            <w:r>
              <w:rPr>
                <w:rFonts w:ascii="Futura Bk BT" w:hAnsi="Futura Bk BT" w:cs="Arial"/>
                <w:sz w:val="22"/>
                <w:szCs w:val="22"/>
              </w:rPr>
              <w:t>Ph</w:t>
            </w:r>
            <w:r w:rsidR="008274B3">
              <w:rPr>
                <w:rFonts w:ascii="Futura Bk BT" w:hAnsi="Futura Bk BT" w:cs="Arial"/>
                <w:sz w:val="22"/>
                <w:szCs w:val="22"/>
              </w:rPr>
              <w:t>.D</w:t>
            </w:r>
            <w:proofErr w:type="spellEnd"/>
          </w:p>
          <w:p w14:paraId="2A5AF2D8" w14:textId="43FE44E7" w:rsidR="00997B6A" w:rsidRDefault="00271D50" w:rsidP="00D8071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CE1AA8">
              <w:rPr>
                <w:rFonts w:ascii="Futura Bk BT" w:hAnsi="Futura Bk BT" w:cs="Arial"/>
              </w:rPr>
              <w:t xml:space="preserve">Jacqueline </w:t>
            </w:r>
            <w:proofErr w:type="spellStart"/>
            <w:r w:rsidRPr="00CE1AA8">
              <w:rPr>
                <w:rFonts w:ascii="Futura Bk BT" w:hAnsi="Futura Bk BT" w:cs="Arial"/>
              </w:rPr>
              <w:t>Schachter</w:t>
            </w:r>
            <w:proofErr w:type="spellEnd"/>
            <w:r w:rsidRPr="00CE1AA8">
              <w:rPr>
                <w:rFonts w:ascii="Futura Bk BT" w:hAnsi="Futura Bk BT" w:cs="Arial"/>
              </w:rPr>
              <w:t xml:space="preserve"> </w:t>
            </w:r>
            <w:proofErr w:type="spellStart"/>
            <w:r w:rsidRPr="00CE1AA8">
              <w:rPr>
                <w:rFonts w:ascii="Futura Bk BT" w:hAnsi="Futura Bk BT" w:cs="Arial"/>
              </w:rPr>
              <w:t>Ph.D</w:t>
            </w:r>
            <w:proofErr w:type="spellEnd"/>
          </w:p>
          <w:p w14:paraId="7E230B00" w14:textId="22979436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14:paraId="216A0A98" w14:textId="77777777" w:rsidR="00997B6A" w:rsidRPr="00956591" w:rsidRDefault="00997B6A" w:rsidP="00D8071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Continuous Case VI</w:t>
            </w:r>
          </w:p>
          <w:p w14:paraId="7811E079" w14:textId="5F809A31" w:rsidR="00997B6A" w:rsidRPr="007D69A6" w:rsidRDefault="00997B6A" w:rsidP="007D69A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David Newman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  <w:r w:rsidRPr="00956591">
              <w:rPr>
                <w:rFonts w:ascii="Futura Bk BT" w:hAnsi="Futura Bk BT" w:cs="Arial"/>
                <w:sz w:val="22"/>
                <w:szCs w:val="22"/>
              </w:rPr>
              <w:br/>
            </w:r>
            <w:r w:rsidR="007D69A6">
              <w:rPr>
                <w:rFonts w:ascii="Futura Bk BT" w:hAnsi="Futura Bk BT" w:cs="Arial"/>
                <w:sz w:val="22"/>
                <w:szCs w:val="22"/>
              </w:rPr>
              <w:t>Tanya W</w:t>
            </w:r>
            <w:r w:rsidR="00DA4A9A">
              <w:rPr>
                <w:rFonts w:ascii="Futura Bk BT" w:hAnsi="Futura Bk BT" w:cs="Arial"/>
                <w:sz w:val="22"/>
                <w:szCs w:val="22"/>
              </w:rPr>
              <w:t>eisman M.D.</w:t>
            </w:r>
          </w:p>
        </w:tc>
      </w:tr>
      <w:tr w:rsidR="004050E4" w:rsidRPr="002E0ABD" w14:paraId="569954EC" w14:textId="77777777" w:rsidTr="0040225D">
        <w:trPr>
          <w:gridAfter w:val="1"/>
          <w:wAfter w:w="430" w:type="dxa"/>
          <w:trHeight w:val="2762"/>
          <w:jc w:val="center"/>
        </w:trPr>
        <w:tc>
          <w:tcPr>
            <w:tcW w:w="1908" w:type="dxa"/>
            <w:shd w:val="clear" w:color="auto" w:fill="5F497A"/>
            <w:vAlign w:val="center"/>
          </w:tcPr>
          <w:p w14:paraId="2D24CD3A" w14:textId="77777777" w:rsidR="004050E4" w:rsidRPr="001C5C1B" w:rsidRDefault="004050E4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Tuesday Evenings</w:t>
            </w:r>
          </w:p>
        </w:tc>
        <w:tc>
          <w:tcPr>
            <w:tcW w:w="3240" w:type="dxa"/>
            <w:gridSpan w:val="2"/>
            <w:shd w:val="clear" w:color="auto" w:fill="B2A1C7"/>
            <w:vAlign w:val="center"/>
          </w:tcPr>
          <w:p w14:paraId="77E1EEDA" w14:textId="77777777" w:rsidR="004050E4" w:rsidRPr="007024E6" w:rsidRDefault="004050E4" w:rsidP="007024E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7024E6">
              <w:rPr>
                <w:rFonts w:ascii="Futura Bk BT" w:hAnsi="Futura Bk BT" w:cs="Arial"/>
                <w:b/>
                <w:sz w:val="22"/>
                <w:szCs w:val="22"/>
              </w:rPr>
              <w:t>Theory1</w:t>
            </w:r>
            <w:r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319517A8" w14:textId="77777777" w:rsidR="004050E4" w:rsidRDefault="004050E4" w:rsidP="007024E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Overview of </w:t>
            </w:r>
            <w:r>
              <w:rPr>
                <w:rFonts w:ascii="Futura Bk BT" w:hAnsi="Futura Bk BT" w:cs="Arial"/>
                <w:b/>
                <w:sz w:val="22"/>
                <w:szCs w:val="22"/>
              </w:rPr>
              <w:br/>
              <w:t>P</w:t>
            </w:r>
            <w:r w:rsidRPr="007024E6">
              <w:rPr>
                <w:rFonts w:ascii="Futura Bk BT" w:hAnsi="Futura Bk BT" w:cs="Arial"/>
                <w:b/>
                <w:sz w:val="22"/>
                <w:szCs w:val="22"/>
              </w:rPr>
              <w:t>sychoanalytic Theories</w:t>
            </w:r>
          </w:p>
          <w:p w14:paraId="3FB9689D" w14:textId="77777777" w:rsidR="004050E4" w:rsidRPr="007024E6" w:rsidRDefault="004050E4" w:rsidP="007024E6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7024E6">
              <w:rPr>
                <w:rFonts w:ascii="Futura Bk BT" w:hAnsi="Futura Bk BT" w:cs="Arial"/>
                <w:sz w:val="22"/>
                <w:szCs w:val="22"/>
              </w:rPr>
              <w:t>Herb</w:t>
            </w:r>
            <w:r>
              <w:rPr>
                <w:rFonts w:ascii="Futura Bk BT" w:hAnsi="Futura Bk BT" w:cs="Arial"/>
                <w:sz w:val="22"/>
                <w:szCs w:val="22"/>
              </w:rPr>
              <w:t>ert</w:t>
            </w:r>
            <w:r w:rsidRPr="007024E6">
              <w:rPr>
                <w:rFonts w:ascii="Futura Bk BT" w:hAnsi="Futura Bk BT" w:cs="Arial"/>
                <w:sz w:val="22"/>
                <w:szCs w:val="22"/>
              </w:rPr>
              <w:t xml:space="preserve"> Stein M</w:t>
            </w:r>
            <w:r>
              <w:rPr>
                <w:rFonts w:ascii="Futura Bk BT" w:hAnsi="Futura Bk BT" w:cs="Arial"/>
                <w:sz w:val="22"/>
                <w:szCs w:val="22"/>
              </w:rPr>
              <w:t>.D.</w:t>
            </w:r>
          </w:p>
          <w:p w14:paraId="46EF2E0B" w14:textId="77777777" w:rsidR="004050E4" w:rsidRPr="007024E6" w:rsidRDefault="004050E4" w:rsidP="007024E6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Yukari Yanagino </w:t>
            </w:r>
            <w:r w:rsidRPr="007024E6">
              <w:rPr>
                <w:rFonts w:ascii="Futura Bk BT" w:hAnsi="Futura Bk BT" w:cs="Arial"/>
                <w:sz w:val="22"/>
                <w:szCs w:val="22"/>
              </w:rPr>
              <w:t>M</w:t>
            </w:r>
            <w:r>
              <w:rPr>
                <w:rFonts w:ascii="Futura Bk BT" w:hAnsi="Futura Bk BT" w:cs="Arial"/>
                <w:sz w:val="22"/>
                <w:szCs w:val="22"/>
              </w:rPr>
              <w:t>.D.</w:t>
            </w:r>
          </w:p>
        </w:tc>
        <w:tc>
          <w:tcPr>
            <w:tcW w:w="3240" w:type="dxa"/>
            <w:gridSpan w:val="2"/>
            <w:shd w:val="clear" w:color="auto" w:fill="B2A1C7"/>
            <w:vAlign w:val="center"/>
          </w:tcPr>
          <w:p w14:paraId="446F5F9D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Technique V: Frames</w:t>
            </w:r>
          </w:p>
          <w:p w14:paraId="7FB3D0C4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Joseph Cronin L.C.S.W.</w:t>
            </w:r>
          </w:p>
          <w:p w14:paraId="305CDB07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Dawn Lohrer L.C.S.W.</w:t>
            </w:r>
          </w:p>
          <w:p w14:paraId="6756AB23" w14:textId="66679B33" w:rsidR="004050E4" w:rsidRPr="0040225D" w:rsidRDefault="004050E4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 xml:space="preserve">(Location: Mr. </w:t>
            </w:r>
            <w:proofErr w:type="spellStart"/>
            <w:r w:rsidRPr="0040225D">
              <w:rPr>
                <w:rFonts w:ascii="Futura Bk BT" w:hAnsi="Futura Bk BT" w:cs="Arial"/>
                <w:szCs w:val="22"/>
              </w:rPr>
              <w:t>Cronin,s</w:t>
            </w:r>
            <w:proofErr w:type="spellEnd"/>
            <w:r w:rsidRPr="0040225D">
              <w:rPr>
                <w:rFonts w:ascii="Futura Bk BT" w:hAnsi="Futura Bk BT" w:cs="Arial"/>
                <w:szCs w:val="22"/>
              </w:rPr>
              <w:t xml:space="preserve"> Office)</w:t>
            </w:r>
          </w:p>
          <w:p w14:paraId="02F05B86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Technique VII:</w:t>
            </w:r>
          </w:p>
          <w:p w14:paraId="59F3D62E" w14:textId="0458A2AD" w:rsidR="004050E4" w:rsidRPr="0040225D" w:rsidRDefault="00D31B3C" w:rsidP="00542963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 xml:space="preserve">Special Topics: </w:t>
            </w:r>
            <w:r w:rsidR="004050E4" w:rsidRPr="0040225D">
              <w:rPr>
                <w:rFonts w:ascii="Futura Bk BT" w:hAnsi="Futura Bk BT" w:cs="Arial"/>
                <w:b/>
                <w:szCs w:val="22"/>
              </w:rPr>
              <w:t>Developing a Psychoanalytic Practice</w:t>
            </w:r>
          </w:p>
          <w:p w14:paraId="7A6C8CE2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Arnold Rothstein, M.D.</w:t>
            </w:r>
          </w:p>
          <w:p w14:paraId="3165B9B5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Joanna Bures M.D.</w:t>
            </w:r>
          </w:p>
          <w:p w14:paraId="2692151F" w14:textId="77777777" w:rsidR="004050E4" w:rsidRPr="0040225D" w:rsidRDefault="004050E4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 xml:space="preserve">(Location: Dr. </w:t>
            </w:r>
            <w:proofErr w:type="spellStart"/>
            <w:r w:rsidRPr="0040225D">
              <w:rPr>
                <w:rFonts w:ascii="Futura Bk BT" w:hAnsi="Futura Bk BT" w:cs="Arial"/>
                <w:szCs w:val="22"/>
              </w:rPr>
              <w:t>Rothsteins’s</w:t>
            </w:r>
            <w:proofErr w:type="spellEnd"/>
            <w:r w:rsidRPr="0040225D">
              <w:rPr>
                <w:rFonts w:ascii="Futura Bk BT" w:hAnsi="Futura Bk BT" w:cs="Arial"/>
                <w:szCs w:val="22"/>
              </w:rPr>
              <w:t xml:space="preserve"> Office)</w:t>
            </w:r>
          </w:p>
          <w:p w14:paraId="60C6421F" w14:textId="0AF997C2" w:rsidR="004050E4" w:rsidRPr="002C5C84" w:rsidRDefault="004050E4" w:rsidP="002C5C84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E5DFEC"/>
            <w:vAlign w:val="center"/>
          </w:tcPr>
          <w:p w14:paraId="30E38F35" w14:textId="77777777" w:rsidR="004050E4" w:rsidRPr="00956591" w:rsidRDefault="004050E4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14:paraId="24F9A5F8" w14:textId="41E25FCE" w:rsidR="004050E4" w:rsidRDefault="0040225D" w:rsidP="004541D9">
            <w:pPr>
              <w:jc w:val="center"/>
              <w:rPr>
                <w:rFonts w:ascii="Futura Bk BT" w:hAnsi="Futura Bk BT"/>
                <w:b/>
                <w:color w:val="auto"/>
                <w:sz w:val="22"/>
                <w:szCs w:val="22"/>
                <w:lang w:val="en"/>
              </w:rPr>
            </w:pPr>
            <w:r>
              <w:rPr>
                <w:rFonts w:ascii="Futura Bk BT" w:hAnsi="Futura Bk BT"/>
                <w:b/>
                <w:color w:val="auto"/>
                <w:sz w:val="22"/>
                <w:szCs w:val="22"/>
                <w:lang w:val="en"/>
              </w:rPr>
              <w:t xml:space="preserve"> </w:t>
            </w:r>
            <w:r w:rsidR="004050E4">
              <w:rPr>
                <w:rFonts w:ascii="Futura Bk BT" w:hAnsi="Futura Bk BT"/>
                <w:b/>
                <w:color w:val="auto"/>
                <w:sz w:val="22"/>
                <w:szCs w:val="22"/>
                <w:lang w:val="en"/>
              </w:rPr>
              <w:t>Senior Seminar for</w:t>
            </w:r>
            <w:r w:rsidR="004050E4" w:rsidRPr="009A0158">
              <w:rPr>
                <w:rFonts w:ascii="Futura Bk BT" w:hAnsi="Futura Bk BT"/>
                <w:b/>
                <w:color w:val="auto"/>
                <w:sz w:val="22"/>
                <w:szCs w:val="22"/>
                <w:lang w:val="en"/>
              </w:rPr>
              <w:br/>
              <w:t>5th and 6th Years</w:t>
            </w:r>
          </w:p>
          <w:p w14:paraId="15BD152C" w14:textId="77777777" w:rsidR="00DE04E3" w:rsidRDefault="004050E4" w:rsidP="00DE04E3">
            <w:pPr>
              <w:jc w:val="center"/>
              <w:rPr>
                <w:rFonts w:ascii="Futura Bk BT" w:hAnsi="Futura Bk BT"/>
                <w:b/>
                <w:sz w:val="22"/>
                <w:szCs w:val="22"/>
                <w:lang w:val="en"/>
              </w:rPr>
            </w:pPr>
            <w:r w:rsidRPr="009A0158">
              <w:rPr>
                <w:rFonts w:ascii="Futura Bk BT" w:hAnsi="Futura Bk BT"/>
                <w:sz w:val="22"/>
                <w:szCs w:val="22"/>
                <w:lang w:val="en"/>
              </w:rPr>
              <w:t>(monthly)</w:t>
            </w:r>
            <w:r>
              <w:rPr>
                <w:rFonts w:ascii="Futura Bk BT" w:hAnsi="Futura Bk BT"/>
                <w:sz w:val="22"/>
                <w:szCs w:val="22"/>
                <w:lang w:val="en"/>
              </w:rPr>
              <w:br/>
            </w:r>
            <w:r w:rsidRPr="009A0158">
              <w:rPr>
                <w:rFonts w:ascii="Futura Bk BT" w:hAnsi="Futura Bk BT"/>
                <w:b/>
                <w:color w:val="FFFFFF"/>
                <w:sz w:val="22"/>
                <w:szCs w:val="22"/>
                <w:lang w:val="en"/>
              </w:rPr>
              <w:br/>
            </w:r>
            <w:r w:rsidR="00DE04E3">
              <w:rPr>
                <w:rFonts w:ascii="Futura Bk BT" w:hAnsi="Futura Bk BT"/>
                <w:b/>
                <w:sz w:val="22"/>
                <w:szCs w:val="22"/>
                <w:lang w:val="en"/>
              </w:rPr>
              <w:t>Continuous Case:</w:t>
            </w:r>
          </w:p>
          <w:p w14:paraId="2FCCEEBB" w14:textId="33A9893F" w:rsidR="00DE04E3" w:rsidRDefault="00DE04E3" w:rsidP="001E27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utura Bk BT" w:hAnsi="Futura Bk BT"/>
                <w:b/>
                <w:sz w:val="22"/>
                <w:szCs w:val="22"/>
                <w:lang w:val="en"/>
              </w:rPr>
            </w:pPr>
            <w:r w:rsidRPr="001E27AB">
              <w:rPr>
                <w:rFonts w:ascii="Futura Bk BT" w:hAnsi="Futura Bk BT"/>
                <w:b/>
                <w:sz w:val="22"/>
                <w:szCs w:val="22"/>
                <w:lang w:val="en"/>
              </w:rPr>
              <w:t>Termination</w:t>
            </w:r>
          </w:p>
          <w:p w14:paraId="1860DA09" w14:textId="07827485" w:rsidR="004050E4" w:rsidRPr="00DE04E3" w:rsidRDefault="005854F4" w:rsidP="004022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utura Bk BT" w:hAnsi="Futura Bk BT"/>
                <w:b/>
                <w:sz w:val="22"/>
                <w:szCs w:val="22"/>
                <w:lang w:val="en"/>
              </w:rPr>
            </w:pPr>
            <w:proofErr w:type="spellStart"/>
            <w:r>
              <w:rPr>
                <w:rFonts w:ascii="Futura Bk BT" w:hAnsi="Futura Bk BT"/>
                <w:b/>
                <w:sz w:val="22"/>
                <w:szCs w:val="22"/>
                <w:lang w:val="en"/>
              </w:rPr>
              <w:t>Macroanalysis</w:t>
            </w:r>
            <w:proofErr w:type="spellEnd"/>
          </w:p>
        </w:tc>
      </w:tr>
      <w:tr w:rsidR="004541D9" w:rsidRPr="002E0ABD" w14:paraId="40FE869E" w14:textId="77777777" w:rsidTr="0040225D">
        <w:tblPrEx>
          <w:shd w:val="clear" w:color="auto" w:fill="FFFFFF"/>
        </w:tblPrEx>
        <w:trPr>
          <w:trHeight w:val="1918"/>
          <w:jc w:val="center"/>
        </w:trPr>
        <w:tc>
          <w:tcPr>
            <w:tcW w:w="5241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5437B" w14:textId="7B72792F" w:rsidR="004541D9" w:rsidRPr="00113D0F" w:rsidRDefault="004541D9" w:rsidP="004541D9">
            <w:pPr>
              <w:widowControl w:val="0"/>
              <w:rPr>
                <w:rFonts w:ascii="Futura-Condensed-Normal" w:hAnsi="Futura-Condensed-Normal" w:cs="Arial"/>
                <w:b/>
                <w:bCs/>
                <w:sz w:val="44"/>
                <w:szCs w:val="32"/>
                <w:lang w:val="en"/>
              </w:rPr>
            </w:pPr>
            <w:r w:rsidRPr="002E0ABD">
              <w:rPr>
                <w:rFonts w:ascii="Arial" w:hAnsi="Arial" w:cs="Arial"/>
              </w:rPr>
              <w:lastRenderedPageBreak/>
              <w:br w:type="page"/>
            </w:r>
            <w:r w:rsidR="00170C69">
              <w:rPr>
                <w:rFonts w:ascii="Futura-Condensed-Normal" w:hAnsi="Futura-Condensed-Normal" w:cs="Arial"/>
                <w:b/>
                <w:bCs/>
                <w:noProof/>
                <w:sz w:val="44"/>
                <w:szCs w:val="32"/>
              </w:rPr>
              <w:drawing>
                <wp:inline distT="0" distB="0" distL="0" distR="0" wp14:anchorId="719FF02A" wp14:editId="1FCD7146">
                  <wp:extent cx="3190875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Y-Logo-Color-White-Letters-Full-Nam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44" b="32225"/>
                          <a:stretch/>
                        </pic:blipFill>
                        <pic:spPr bwMode="auto">
                          <a:xfrm>
                            <a:off x="0" y="0"/>
                            <a:ext cx="319087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7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4C16F22" w14:textId="04C622A7" w:rsidR="0040225D" w:rsidRPr="0040225D" w:rsidRDefault="0040225D" w:rsidP="0040225D">
            <w:pPr>
              <w:widowControl w:val="0"/>
              <w:ind w:hanging="1125"/>
              <w:jc w:val="center"/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</w:pPr>
            <w:r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 xml:space="preserve">         </w:t>
            </w:r>
            <w:r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ADULT PSYCHOANALYSIS TRAINING PROGRAM</w:t>
            </w:r>
          </w:p>
          <w:p w14:paraId="0BD12C18" w14:textId="7C1E433C" w:rsidR="0040225D" w:rsidRPr="0040225D" w:rsidRDefault="0040225D" w:rsidP="0040225D">
            <w:pPr>
              <w:widowControl w:val="0"/>
              <w:jc w:val="center"/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</w:pPr>
            <w:r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Second</w:t>
            </w:r>
            <w:r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 xml:space="preserve"> Trimester</w:t>
            </w:r>
          </w:p>
          <w:p w14:paraId="6E5EAC22" w14:textId="0B98ECCF" w:rsidR="004541D9" w:rsidRPr="002E0ABD" w:rsidRDefault="004541D9" w:rsidP="00EE0FF3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</w:tr>
      <w:tr w:rsidR="00553799" w:rsidRPr="002E0ABD" w14:paraId="14DB4C10" w14:textId="77777777" w:rsidTr="0040225D">
        <w:tblPrEx>
          <w:shd w:val="clear" w:color="auto" w:fill="FFFFFF"/>
        </w:tblPrEx>
        <w:trPr>
          <w:trHeight w:val="998"/>
          <w:jc w:val="center"/>
        </w:trPr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7F7F3562" w14:textId="77777777" w:rsidR="00553799" w:rsidRPr="00553799" w:rsidRDefault="00553799" w:rsidP="00553799">
            <w:pPr>
              <w:jc w:val="center"/>
              <w:rPr>
                <w:rFonts w:ascii="Futura-Condensed-Normal" w:hAnsi="Futura-Condensed-Normal" w:cs="Arial"/>
                <w:color w:val="FFFFFF"/>
                <w:sz w:val="36"/>
                <w:szCs w:val="28"/>
              </w:rPr>
            </w:pPr>
            <w:r w:rsidRPr="00553799">
              <w:rPr>
                <w:rFonts w:ascii="Futura-Condensed-Normal" w:hAnsi="Futura-Condensed-Normal" w:cs="Arial"/>
                <w:color w:val="FFFFFF"/>
                <w:sz w:val="36"/>
                <w:szCs w:val="28"/>
              </w:rPr>
              <w:t>Time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4E2FF693" w14:textId="77777777" w:rsidR="00553799" w:rsidRPr="00553799" w:rsidRDefault="00453D43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First Year</w:t>
            </w:r>
          </w:p>
          <w:p w14:paraId="2113368D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79208E32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Second Year</w:t>
            </w:r>
          </w:p>
          <w:p w14:paraId="70FBFF3C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0E7B905E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Third Year</w:t>
            </w:r>
          </w:p>
          <w:p w14:paraId="355E2B75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335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78B60204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Fourth Year</w:t>
            </w:r>
          </w:p>
          <w:p w14:paraId="79783D79" w14:textId="77777777" w:rsidR="00553799" w:rsidRPr="00553799" w:rsidRDefault="0055379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</w:tr>
      <w:tr w:rsidR="00EC2CB9" w:rsidRPr="00FA291C" w14:paraId="50A555A9" w14:textId="77777777" w:rsidTr="0040225D">
        <w:tblPrEx>
          <w:shd w:val="clear" w:color="auto" w:fill="FFFFFF"/>
        </w:tblPrEx>
        <w:trPr>
          <w:trHeight w:val="1119"/>
          <w:jc w:val="center"/>
        </w:trPr>
        <w:tc>
          <w:tcPr>
            <w:tcW w:w="1963" w:type="dxa"/>
            <w:gridSpan w:val="2"/>
            <w:vMerge w:val="restart"/>
            <w:shd w:val="clear" w:color="auto" w:fill="403152"/>
            <w:vAlign w:val="center"/>
          </w:tcPr>
          <w:p w14:paraId="3C01B417" w14:textId="77777777" w:rsidR="00EC2CB9" w:rsidRPr="00553799" w:rsidRDefault="00EC2CB9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8:30 a.m.-</w:t>
            </w:r>
          </w:p>
          <w:p w14:paraId="2866ABA0" w14:textId="77777777" w:rsidR="00EC2CB9" w:rsidRPr="00553799" w:rsidRDefault="00EC2CB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9:50 a.m.</w:t>
            </w:r>
          </w:p>
        </w:tc>
        <w:tc>
          <w:tcPr>
            <w:tcW w:w="3278" w:type="dxa"/>
            <w:gridSpan w:val="2"/>
            <w:vMerge w:val="restart"/>
            <w:shd w:val="clear" w:color="auto" w:fill="B2A1C7"/>
            <w:vAlign w:val="center"/>
          </w:tcPr>
          <w:p w14:paraId="05D2E7BB" w14:textId="77777777" w:rsidR="00EC2CB9" w:rsidRPr="00453D43" w:rsidRDefault="00EC2CB9" w:rsidP="00453D4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Development I:</w:t>
            </w:r>
          </w:p>
          <w:p w14:paraId="071092CE" w14:textId="77777777" w:rsidR="00EC2CB9" w:rsidRPr="00453D43" w:rsidRDefault="00EC2CB9" w:rsidP="00453D4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The Mind of the Child</w:t>
            </w:r>
          </w:p>
          <w:p w14:paraId="21DCA036" w14:textId="77777777" w:rsidR="00EC2CB9" w:rsidRPr="00453D43" w:rsidRDefault="00EC2CB9" w:rsidP="00453D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Laurie Levinson Ph.D.</w:t>
            </w:r>
          </w:p>
          <w:p w14:paraId="27FAF403" w14:textId="77777777" w:rsidR="00EC2CB9" w:rsidRPr="00453D43" w:rsidRDefault="00EC2CB9" w:rsidP="00453D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Noah Shaw M.D.</w:t>
            </w:r>
          </w:p>
        </w:tc>
        <w:tc>
          <w:tcPr>
            <w:tcW w:w="3389" w:type="dxa"/>
            <w:gridSpan w:val="2"/>
            <w:vMerge w:val="restart"/>
            <w:shd w:val="clear" w:color="auto" w:fill="CCC0D9"/>
            <w:vAlign w:val="center"/>
          </w:tcPr>
          <w:p w14:paraId="616FDA00" w14:textId="77777777" w:rsidR="00EC2CB9" w:rsidRPr="00453D43" w:rsidRDefault="00EC2CB9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Theory V:</w:t>
            </w:r>
          </w:p>
          <w:p w14:paraId="1B0B13B6" w14:textId="77777777" w:rsidR="00EC2CB9" w:rsidRPr="00453D43" w:rsidRDefault="00EC2CB9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Elaboration and Evolution of Freudian Theory I (1930-1964)</w:t>
            </w:r>
          </w:p>
          <w:p w14:paraId="12FFDB33" w14:textId="47E6FC86" w:rsidR="00EC2CB9" w:rsidRDefault="00EC2CB9" w:rsidP="00651B80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Herbert Stein M.D.</w:t>
            </w:r>
          </w:p>
          <w:p w14:paraId="7C890233" w14:textId="2D8E51DB" w:rsidR="00EC2CB9" w:rsidRPr="00453D43" w:rsidRDefault="00EC2CB9" w:rsidP="0005131B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vMerge w:val="restart"/>
            <w:shd w:val="clear" w:color="auto" w:fill="E5DFEC"/>
            <w:vAlign w:val="center"/>
          </w:tcPr>
          <w:p w14:paraId="2F265417" w14:textId="77777777" w:rsidR="00EC2CB9" w:rsidRPr="00453D43" w:rsidRDefault="00EC2CB9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Special Topics:</w:t>
            </w:r>
          </w:p>
          <w:p w14:paraId="6C74D00B" w14:textId="77777777" w:rsidR="00EC2CB9" w:rsidRPr="00453D43" w:rsidRDefault="00EC2CB9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Sexuality and Gender</w:t>
            </w:r>
          </w:p>
          <w:p w14:paraId="585E2018" w14:textId="77777777" w:rsidR="00EC2CB9" w:rsidRPr="00453D43" w:rsidRDefault="00EC2CB9" w:rsidP="00417B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Jason Wheeler Ph.D.</w:t>
            </w:r>
          </w:p>
          <w:p w14:paraId="2E021A5A" w14:textId="77777777" w:rsidR="00EC2CB9" w:rsidRPr="00453D43" w:rsidRDefault="00EC2CB9" w:rsidP="00417B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Barry Rand M.D.</w:t>
            </w: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0B5D97DA" w14:textId="77777777" w:rsidR="00EC2CB9" w:rsidRPr="00453D43" w:rsidRDefault="00EC2CB9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Special Topics: Psychosis</w:t>
            </w:r>
          </w:p>
          <w:p w14:paraId="20973301" w14:textId="77777777" w:rsidR="00EC2CB9" w:rsidRPr="00453D43" w:rsidRDefault="00EC2CB9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Michael Garrett M.D.</w:t>
            </w:r>
          </w:p>
          <w:p w14:paraId="38347CD2" w14:textId="5C8A1D24" w:rsidR="00EC2CB9" w:rsidRPr="00EC2CB9" w:rsidRDefault="00F26293" w:rsidP="00EC2CB9">
            <w:pPr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     </w:t>
            </w:r>
            <w:r w:rsidR="00EC2CB9" w:rsidRPr="00453D43">
              <w:rPr>
                <w:rFonts w:ascii="Futura Bk BT" w:hAnsi="Futura Bk BT" w:cs="Arial"/>
                <w:sz w:val="22"/>
                <w:szCs w:val="22"/>
              </w:rPr>
              <w:t>Joel Gold M.D.</w:t>
            </w:r>
          </w:p>
        </w:tc>
      </w:tr>
      <w:tr w:rsidR="00EC2CB9" w:rsidRPr="00FA291C" w14:paraId="081C0B2D" w14:textId="77777777" w:rsidTr="0040225D">
        <w:tblPrEx>
          <w:shd w:val="clear" w:color="auto" w:fill="FFFFFF"/>
        </w:tblPrEx>
        <w:trPr>
          <w:trHeight w:val="743"/>
          <w:jc w:val="center"/>
        </w:trPr>
        <w:tc>
          <w:tcPr>
            <w:tcW w:w="1963" w:type="dxa"/>
            <w:gridSpan w:val="2"/>
            <w:vMerge/>
            <w:shd w:val="clear" w:color="auto" w:fill="403152"/>
            <w:vAlign w:val="center"/>
          </w:tcPr>
          <w:p w14:paraId="71D41845" w14:textId="77777777" w:rsidR="00EC2CB9" w:rsidRPr="00553799" w:rsidRDefault="00EC2CB9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</w:p>
        </w:tc>
        <w:tc>
          <w:tcPr>
            <w:tcW w:w="3278" w:type="dxa"/>
            <w:gridSpan w:val="2"/>
            <w:vMerge/>
            <w:shd w:val="clear" w:color="auto" w:fill="B2A1C7"/>
            <w:vAlign w:val="center"/>
          </w:tcPr>
          <w:p w14:paraId="70B41423" w14:textId="77777777" w:rsidR="00EC2CB9" w:rsidRPr="00453D43" w:rsidRDefault="00EC2CB9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Merge/>
            <w:shd w:val="clear" w:color="auto" w:fill="CCC0D9"/>
            <w:vAlign w:val="center"/>
          </w:tcPr>
          <w:p w14:paraId="47757355" w14:textId="77777777" w:rsidR="00EC2CB9" w:rsidRPr="00453D43" w:rsidRDefault="00EC2CB9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vMerge/>
            <w:shd w:val="clear" w:color="auto" w:fill="E5DFEC"/>
            <w:vAlign w:val="center"/>
          </w:tcPr>
          <w:p w14:paraId="7FD65E04" w14:textId="77777777" w:rsidR="00EC2CB9" w:rsidRPr="00453D43" w:rsidRDefault="00EC2CB9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5DE1ACFF" w14:textId="53B1CF75" w:rsidR="00EC2CB9" w:rsidRPr="00453D43" w:rsidRDefault="00EC2CB9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 xml:space="preserve">Theory </w:t>
            </w:r>
            <w:r w:rsidR="004E6D79">
              <w:rPr>
                <w:rFonts w:ascii="Futura Bk BT" w:hAnsi="Futura Bk BT" w:cs="Arial"/>
                <w:b/>
                <w:sz w:val="22"/>
                <w:szCs w:val="22"/>
              </w:rPr>
              <w:t>IX</w:t>
            </w: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35B6A20E" w14:textId="77777777" w:rsidR="00EC2CB9" w:rsidRPr="00453D43" w:rsidRDefault="00EC2CB9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Relational Theories</w:t>
            </w:r>
          </w:p>
          <w:p w14:paraId="3A73D0BF" w14:textId="77777777" w:rsidR="00EC2CB9" w:rsidRPr="00453D43" w:rsidRDefault="00EC2CB9" w:rsidP="0069272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Marvin Nierenberg M.D.</w:t>
            </w:r>
            <w:r w:rsidRPr="00453D43">
              <w:rPr>
                <w:rFonts w:ascii="Futura Bk BT" w:hAnsi="Futura Bk BT" w:cs="Arial"/>
                <w:sz w:val="22"/>
                <w:szCs w:val="22"/>
              </w:rPr>
              <w:br/>
              <w:t xml:space="preserve"> and Guests</w:t>
            </w:r>
          </w:p>
        </w:tc>
      </w:tr>
      <w:tr w:rsidR="00EC2CB9" w:rsidRPr="00FA291C" w14:paraId="1558578E" w14:textId="77777777" w:rsidTr="0040225D">
        <w:tblPrEx>
          <w:shd w:val="clear" w:color="auto" w:fill="FFFFFF"/>
        </w:tblPrEx>
        <w:trPr>
          <w:trHeight w:val="841"/>
          <w:jc w:val="center"/>
        </w:trPr>
        <w:tc>
          <w:tcPr>
            <w:tcW w:w="1963" w:type="dxa"/>
            <w:gridSpan w:val="2"/>
            <w:vMerge w:val="restart"/>
            <w:shd w:val="clear" w:color="auto" w:fill="403152"/>
            <w:vAlign w:val="center"/>
          </w:tcPr>
          <w:p w14:paraId="36E58461" w14:textId="77777777" w:rsidR="00EC2CB9" w:rsidRPr="00553799" w:rsidRDefault="00EC2CB9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10:00 a.m.-</w:t>
            </w:r>
          </w:p>
          <w:p w14:paraId="1E145E93" w14:textId="77777777" w:rsidR="00EC2CB9" w:rsidRPr="00553799" w:rsidRDefault="00EC2CB9" w:rsidP="0055379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11:20 a.m.</w:t>
            </w:r>
          </w:p>
        </w:tc>
        <w:tc>
          <w:tcPr>
            <w:tcW w:w="3278" w:type="dxa"/>
            <w:gridSpan w:val="2"/>
            <w:vMerge w:val="restart"/>
            <w:shd w:val="clear" w:color="auto" w:fill="B2A1C7"/>
            <w:vAlign w:val="center"/>
          </w:tcPr>
          <w:p w14:paraId="0E7CDF02" w14:textId="77777777" w:rsidR="00EC2CB9" w:rsidRPr="00453D43" w:rsidRDefault="00EC2CB9" w:rsidP="00453D4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Technique IV:</w:t>
            </w:r>
            <w:r>
              <w:rPr>
                <w:rFonts w:ascii="Futura Bk BT" w:hAnsi="Futura Bk BT" w:cs="Arial"/>
                <w:b/>
                <w:sz w:val="22"/>
                <w:szCs w:val="22"/>
              </w:rPr>
              <w:br/>
              <w:t>Developing Psychoanalytic Cases through Deepening Psychotherapy Treatments</w:t>
            </w:r>
          </w:p>
          <w:p w14:paraId="67840CA4" w14:textId="77777777" w:rsidR="00EC2CB9" w:rsidRPr="00453D43" w:rsidRDefault="00EC2CB9" w:rsidP="00AB2879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</w:t>
            </w:r>
            <w:r w:rsidRPr="00453D43">
              <w:rPr>
                <w:rFonts w:ascii="Futura Bk BT" w:hAnsi="Futura Bk BT" w:cs="Arial"/>
                <w:sz w:val="22"/>
                <w:szCs w:val="22"/>
              </w:rPr>
              <w:t>Salomon Bankier Ph.D.</w:t>
            </w:r>
          </w:p>
          <w:p w14:paraId="4FE5E344" w14:textId="77777777" w:rsidR="00EC2CB9" w:rsidRPr="00453D43" w:rsidRDefault="00EC2CB9" w:rsidP="00453D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Jennifer Schimmel M.D.</w:t>
            </w:r>
          </w:p>
        </w:tc>
        <w:tc>
          <w:tcPr>
            <w:tcW w:w="3389" w:type="dxa"/>
            <w:gridSpan w:val="2"/>
            <w:vMerge w:val="restart"/>
            <w:shd w:val="clear" w:color="auto" w:fill="CCC0D9"/>
            <w:vAlign w:val="center"/>
          </w:tcPr>
          <w:p w14:paraId="6E74B6E6" w14:textId="782ADF89" w:rsidR="00EC2CB9" w:rsidRPr="007C2F7C" w:rsidRDefault="00EC2CB9" w:rsidP="007C2F7C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Continuous Case I</w:t>
            </w:r>
            <w:r w:rsidR="00DD1622">
              <w:rPr>
                <w:rFonts w:ascii="Futura Bk BT" w:hAnsi="Futura Bk BT" w:cs="Arial"/>
                <w:b/>
                <w:sz w:val="22"/>
                <w:szCs w:val="22"/>
              </w:rPr>
              <w:t>II:</w:t>
            </w:r>
          </w:p>
          <w:p w14:paraId="6F4E39A4" w14:textId="7A392BF4" w:rsidR="00A47DD9" w:rsidRDefault="0040225D" w:rsidP="00A47DD9">
            <w:pPr>
              <w:ind w:firstLine="720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Sara Vogel M.D.</w:t>
            </w:r>
          </w:p>
          <w:p w14:paraId="289A0A5C" w14:textId="1CCA56F9" w:rsidR="002F5CE6" w:rsidRPr="00F12838" w:rsidRDefault="002F5CE6" w:rsidP="0040225D">
            <w:pPr>
              <w:ind w:firstLine="720"/>
              <w:rPr>
                <w:rFonts w:ascii="Futura Bk BT" w:hAnsi="Futura Bk BT" w:cs="Arial"/>
              </w:rPr>
            </w:pPr>
            <w:r w:rsidRPr="00F12838">
              <w:rPr>
                <w:rFonts w:ascii="Futura Bk BT" w:hAnsi="Futura Bk BT" w:cs="Arial"/>
              </w:rPr>
              <w:t>Tanya Weisman M.D.</w:t>
            </w:r>
          </w:p>
        </w:tc>
        <w:tc>
          <w:tcPr>
            <w:tcW w:w="3333" w:type="dxa"/>
            <w:gridSpan w:val="2"/>
            <w:shd w:val="clear" w:color="auto" w:fill="E5DFEC"/>
            <w:vAlign w:val="center"/>
          </w:tcPr>
          <w:p w14:paraId="388C2BC9" w14:textId="77777777" w:rsidR="00EC2CB9" w:rsidRPr="0040225D" w:rsidRDefault="00EC2CB9" w:rsidP="00113D0F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Development V (continued):</w:t>
            </w:r>
          </w:p>
          <w:p w14:paraId="747898FB" w14:textId="77777777" w:rsidR="00EC2CB9" w:rsidRPr="0040225D" w:rsidRDefault="00EC2CB9" w:rsidP="00113D0F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Anne Erreich Ph.D.</w:t>
            </w:r>
          </w:p>
          <w:p w14:paraId="5191C2A7" w14:textId="77777777" w:rsidR="00EC2CB9" w:rsidRPr="0040225D" w:rsidRDefault="00EC2CB9" w:rsidP="00113D0F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Malini Singh Ph.D.</w:t>
            </w:r>
          </w:p>
        </w:tc>
        <w:tc>
          <w:tcPr>
            <w:tcW w:w="3335" w:type="dxa"/>
            <w:gridSpan w:val="2"/>
            <w:vMerge w:val="restart"/>
            <w:shd w:val="clear" w:color="auto" w:fill="FFFFFF"/>
            <w:vAlign w:val="center"/>
          </w:tcPr>
          <w:p w14:paraId="21564D67" w14:textId="176CCB0C" w:rsidR="00611D68" w:rsidRDefault="00C51C46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Theory X</w:t>
            </w:r>
            <w:r w:rsidR="00E336E1">
              <w:rPr>
                <w:rFonts w:ascii="Futura Bk BT" w:hAnsi="Futura Bk BT" w:cs="Arial"/>
                <w:b/>
                <w:sz w:val="22"/>
                <w:szCs w:val="22"/>
              </w:rPr>
              <w:t>I</w:t>
            </w:r>
            <w:r w:rsidR="00611D68"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7936B09B" w14:textId="3E2E977A" w:rsidR="00611D68" w:rsidRDefault="00611D68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Issues in Contemporary American Psychoanalysis</w:t>
            </w:r>
          </w:p>
          <w:p w14:paraId="1714D5BC" w14:textId="636E7E17" w:rsidR="00EC2CB9" w:rsidRPr="00AD255D" w:rsidRDefault="00945E63" w:rsidP="0040225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Barry Rand MD</w:t>
            </w:r>
          </w:p>
        </w:tc>
      </w:tr>
      <w:tr w:rsidR="00EC2CB9" w:rsidRPr="00FA291C" w14:paraId="0711663E" w14:textId="77777777" w:rsidTr="0040225D">
        <w:tblPrEx>
          <w:shd w:val="clear" w:color="auto" w:fill="FFFFFF"/>
        </w:tblPrEx>
        <w:trPr>
          <w:trHeight w:val="1277"/>
          <w:jc w:val="center"/>
        </w:trPr>
        <w:tc>
          <w:tcPr>
            <w:tcW w:w="1963" w:type="dxa"/>
            <w:gridSpan w:val="2"/>
            <w:vMerge/>
            <w:shd w:val="clear" w:color="auto" w:fill="403152"/>
            <w:vAlign w:val="center"/>
          </w:tcPr>
          <w:p w14:paraId="79239649" w14:textId="77777777" w:rsidR="00EC2CB9" w:rsidRPr="00553799" w:rsidRDefault="00EC2CB9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</w:p>
        </w:tc>
        <w:tc>
          <w:tcPr>
            <w:tcW w:w="3278" w:type="dxa"/>
            <w:gridSpan w:val="2"/>
            <w:vMerge/>
            <w:shd w:val="clear" w:color="auto" w:fill="B2A1C7"/>
            <w:vAlign w:val="center"/>
          </w:tcPr>
          <w:p w14:paraId="65495518" w14:textId="77777777" w:rsidR="00EC2CB9" w:rsidRPr="00453D43" w:rsidRDefault="00EC2CB9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Merge/>
            <w:shd w:val="clear" w:color="auto" w:fill="CCC0D9"/>
            <w:vAlign w:val="center"/>
          </w:tcPr>
          <w:p w14:paraId="49526D2F" w14:textId="77777777" w:rsidR="00EC2CB9" w:rsidRPr="00453D43" w:rsidRDefault="00EC2CB9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shd w:val="clear" w:color="auto" w:fill="E5DFEC"/>
            <w:vAlign w:val="center"/>
          </w:tcPr>
          <w:p w14:paraId="7A337A63" w14:textId="77777777" w:rsidR="00EC2CB9" w:rsidRPr="0040225D" w:rsidRDefault="00EC2CB9" w:rsidP="00113D0F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 xml:space="preserve">Special Topics: </w:t>
            </w:r>
          </w:p>
          <w:p w14:paraId="23EB31C3" w14:textId="77777777" w:rsidR="00EC2CB9" w:rsidRPr="0040225D" w:rsidRDefault="00EC2CB9" w:rsidP="00113D0F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Psychoanalysis and Medication</w:t>
            </w:r>
          </w:p>
          <w:p w14:paraId="10E0BAD1" w14:textId="77777777" w:rsidR="00EC2CB9" w:rsidRPr="0040225D" w:rsidRDefault="00EC2CB9" w:rsidP="00895F49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Pauline McHugh M.D.</w:t>
            </w:r>
          </w:p>
          <w:p w14:paraId="186BA784" w14:textId="77777777" w:rsidR="00EC2CB9" w:rsidRPr="0040225D" w:rsidRDefault="00EC2CB9" w:rsidP="00895F49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Luis Garza M.D.</w:t>
            </w:r>
          </w:p>
        </w:tc>
        <w:tc>
          <w:tcPr>
            <w:tcW w:w="3335" w:type="dxa"/>
            <w:gridSpan w:val="2"/>
            <w:vMerge/>
            <w:shd w:val="clear" w:color="auto" w:fill="FFFFFF"/>
            <w:vAlign w:val="center"/>
          </w:tcPr>
          <w:p w14:paraId="75062048" w14:textId="77777777" w:rsidR="00EC2CB9" w:rsidRPr="00453D43" w:rsidRDefault="00EC2CB9" w:rsidP="00C93D5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</w:tr>
      <w:tr w:rsidR="00141056" w:rsidRPr="00FA291C" w14:paraId="64FFAF97" w14:textId="77777777" w:rsidTr="0040225D">
        <w:tblPrEx>
          <w:shd w:val="clear" w:color="auto" w:fill="FFFFFF"/>
        </w:tblPrEx>
        <w:trPr>
          <w:trHeight w:val="963"/>
          <w:jc w:val="center"/>
        </w:trPr>
        <w:tc>
          <w:tcPr>
            <w:tcW w:w="1963" w:type="dxa"/>
            <w:gridSpan w:val="2"/>
            <w:vMerge w:val="restart"/>
            <w:shd w:val="clear" w:color="auto" w:fill="403152"/>
            <w:vAlign w:val="center"/>
          </w:tcPr>
          <w:p w14:paraId="418C0435" w14:textId="77777777" w:rsidR="00141056" w:rsidRPr="00553799" w:rsidRDefault="00141056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11:30 a.m.-</w:t>
            </w:r>
          </w:p>
          <w:p w14:paraId="338A3B1F" w14:textId="77777777" w:rsidR="00141056" w:rsidRPr="00553799" w:rsidRDefault="00141056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12:50 p.m.</w:t>
            </w:r>
          </w:p>
        </w:tc>
        <w:tc>
          <w:tcPr>
            <w:tcW w:w="3278" w:type="dxa"/>
            <w:gridSpan w:val="2"/>
            <w:vMerge w:val="restart"/>
            <w:shd w:val="clear" w:color="auto" w:fill="B2A1C7"/>
            <w:vAlign w:val="center"/>
          </w:tcPr>
          <w:p w14:paraId="06860B4A" w14:textId="70F21BF7" w:rsidR="00221CCD" w:rsidRPr="00956591" w:rsidRDefault="00221CCD" w:rsidP="002775F9">
            <w:pPr>
              <w:ind w:firstLine="720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Writing I</w:t>
            </w:r>
            <w:r>
              <w:rPr>
                <w:rFonts w:ascii="Futura Bk BT" w:hAnsi="Futura Bk BT" w:cs="Arial"/>
                <w:b/>
                <w:sz w:val="22"/>
                <w:szCs w:val="22"/>
              </w:rPr>
              <w:t>/II</w:t>
            </w:r>
          </w:p>
          <w:p w14:paraId="5F6BC948" w14:textId="77777777" w:rsidR="00221CCD" w:rsidRDefault="00221CCD" w:rsidP="00AE2A9C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 </w:t>
            </w:r>
            <w:r w:rsidRPr="00956591">
              <w:rPr>
                <w:rFonts w:ascii="Futura Bk BT" w:hAnsi="Futura Bk BT" w:cs="Arial"/>
                <w:sz w:val="22"/>
                <w:szCs w:val="22"/>
              </w:rPr>
              <w:t>Jennifer Stuart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Ph.D.</w:t>
            </w:r>
          </w:p>
          <w:p w14:paraId="4F73A6F2" w14:textId="35FF2A9A" w:rsidR="002775F9" w:rsidRDefault="0040225D" w:rsidP="002775F9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</w:t>
            </w:r>
            <w:r w:rsidR="00221CCD">
              <w:rPr>
                <w:rFonts w:ascii="Futura Bk BT" w:hAnsi="Futura Bk BT" w:cs="Arial"/>
                <w:sz w:val="22"/>
                <w:szCs w:val="22"/>
              </w:rPr>
              <w:t>Claudia Lament Ph.D.</w:t>
            </w:r>
          </w:p>
          <w:p w14:paraId="17D2242F" w14:textId="6196B5C8" w:rsidR="00141056" w:rsidRPr="00453D43" w:rsidRDefault="002775F9" w:rsidP="002775F9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  </w:t>
            </w:r>
            <w:r w:rsidR="00221CCD">
              <w:rPr>
                <w:rFonts w:ascii="Futura Bk BT" w:hAnsi="Futura Bk BT" w:cs="Arial"/>
                <w:sz w:val="22"/>
                <w:szCs w:val="22"/>
              </w:rPr>
              <w:t>Ellie Gelman Ph.D</w:t>
            </w:r>
          </w:p>
        </w:tc>
        <w:tc>
          <w:tcPr>
            <w:tcW w:w="3389" w:type="dxa"/>
            <w:gridSpan w:val="2"/>
            <w:vMerge w:val="restart"/>
            <w:shd w:val="clear" w:color="auto" w:fill="CCC0D9"/>
            <w:vAlign w:val="center"/>
          </w:tcPr>
          <w:p w14:paraId="73C2E966" w14:textId="77777777" w:rsidR="00141056" w:rsidRPr="00453D43" w:rsidRDefault="00141056" w:rsidP="00FA291C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 xml:space="preserve">Technique III: </w:t>
            </w: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br/>
              <w:t>Effects of Theory on Technique</w:t>
            </w:r>
          </w:p>
          <w:p w14:paraId="1780F574" w14:textId="77777777" w:rsidR="00141056" w:rsidRPr="00453D43" w:rsidRDefault="00141056" w:rsidP="00651B80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Marianne Goldberger M.D.</w:t>
            </w:r>
          </w:p>
          <w:p w14:paraId="49551F4F" w14:textId="77777777" w:rsidR="00141056" w:rsidRPr="00453D43" w:rsidRDefault="00141056" w:rsidP="00651B80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</w:rPr>
              <w:t>Rachel Blakeman L.C.S.W.</w:t>
            </w:r>
          </w:p>
        </w:tc>
        <w:tc>
          <w:tcPr>
            <w:tcW w:w="3333" w:type="dxa"/>
            <w:gridSpan w:val="2"/>
            <w:vMerge w:val="restart"/>
            <w:shd w:val="clear" w:color="auto" w:fill="E5DFEC"/>
            <w:vAlign w:val="center"/>
          </w:tcPr>
          <w:p w14:paraId="619EEE11" w14:textId="77777777" w:rsidR="00141056" w:rsidRPr="00453D43" w:rsidRDefault="00141056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Technique VII:</w:t>
            </w:r>
          </w:p>
          <w:p w14:paraId="291FF03F" w14:textId="77777777" w:rsidR="00141056" w:rsidRPr="00453D43" w:rsidRDefault="00141056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Contemporary Views of Process</w:t>
            </w:r>
          </w:p>
          <w:p w14:paraId="49507435" w14:textId="77777777" w:rsidR="00141056" w:rsidRPr="00453D43" w:rsidRDefault="00141056" w:rsidP="00113D0F">
            <w:pPr>
              <w:jc w:val="center"/>
              <w:rPr>
                <w:rFonts w:ascii="Futura Bk BT" w:hAnsi="Futura Bk BT" w:cs="Arial"/>
                <w:sz w:val="22"/>
                <w:szCs w:val="22"/>
                <w:lang w:val="es-MX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  <w:lang w:val="es-MX"/>
              </w:rPr>
              <w:t>Theodore Jacobs M.D.</w:t>
            </w:r>
          </w:p>
          <w:p w14:paraId="2E86EE7F" w14:textId="77777777" w:rsidR="00141056" w:rsidRPr="00453D43" w:rsidRDefault="00141056" w:rsidP="00113D0F">
            <w:pPr>
              <w:jc w:val="center"/>
              <w:rPr>
                <w:rFonts w:ascii="Futura Bk BT" w:hAnsi="Futura Bk BT" w:cs="Arial"/>
                <w:sz w:val="22"/>
                <w:szCs w:val="22"/>
                <w:lang w:val="es-MX"/>
              </w:rPr>
            </w:pPr>
            <w:r w:rsidRPr="00453D43">
              <w:rPr>
                <w:rFonts w:ascii="Futura Bk BT" w:hAnsi="Futura Bk BT" w:cs="Arial"/>
                <w:sz w:val="22"/>
                <w:szCs w:val="22"/>
                <w:lang w:val="es-MX"/>
              </w:rPr>
              <w:t>Carlos Almeida M.D.</w:t>
            </w: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2509DDA6" w14:textId="77777777" w:rsidR="00141056" w:rsidRPr="0040225D" w:rsidRDefault="00141056" w:rsidP="00542963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Special Topics: Ethics</w:t>
            </w:r>
          </w:p>
          <w:p w14:paraId="0688ECF8" w14:textId="77777777" w:rsidR="00141056" w:rsidRPr="0040225D" w:rsidRDefault="00141056" w:rsidP="00542963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Rita Clark M.D.</w:t>
            </w:r>
          </w:p>
          <w:p w14:paraId="09783E6E" w14:textId="4DF79A65" w:rsidR="00141056" w:rsidRPr="0040225D" w:rsidRDefault="00141056" w:rsidP="00FC5312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>Alberto Goldwaser M.D.</w:t>
            </w:r>
          </w:p>
        </w:tc>
      </w:tr>
      <w:tr w:rsidR="00141056" w:rsidRPr="00FA291C" w14:paraId="6B945BA1" w14:textId="77777777" w:rsidTr="0040225D">
        <w:tblPrEx>
          <w:shd w:val="clear" w:color="auto" w:fill="FFFFFF"/>
        </w:tblPrEx>
        <w:trPr>
          <w:trHeight w:val="726"/>
          <w:jc w:val="center"/>
        </w:trPr>
        <w:tc>
          <w:tcPr>
            <w:tcW w:w="1963" w:type="dxa"/>
            <w:gridSpan w:val="2"/>
            <w:vMerge/>
            <w:shd w:val="clear" w:color="auto" w:fill="403152"/>
            <w:vAlign w:val="center"/>
          </w:tcPr>
          <w:p w14:paraId="40002572" w14:textId="77777777" w:rsidR="00141056" w:rsidRPr="00553799" w:rsidRDefault="00141056" w:rsidP="001B2D17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</w:p>
        </w:tc>
        <w:tc>
          <w:tcPr>
            <w:tcW w:w="3278" w:type="dxa"/>
            <w:gridSpan w:val="2"/>
            <w:vMerge/>
            <w:shd w:val="clear" w:color="auto" w:fill="B2A1C7"/>
            <w:vAlign w:val="center"/>
          </w:tcPr>
          <w:p w14:paraId="60A96E57" w14:textId="77777777" w:rsidR="00141056" w:rsidRPr="00453D43" w:rsidRDefault="00141056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Merge/>
            <w:shd w:val="clear" w:color="auto" w:fill="CCC0D9"/>
            <w:vAlign w:val="center"/>
          </w:tcPr>
          <w:p w14:paraId="5EFAD6F8" w14:textId="77777777" w:rsidR="00141056" w:rsidRPr="00453D43" w:rsidRDefault="00141056" w:rsidP="00651B80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vMerge/>
            <w:shd w:val="clear" w:color="auto" w:fill="E5DFEC"/>
            <w:vAlign w:val="center"/>
          </w:tcPr>
          <w:p w14:paraId="5815E05A" w14:textId="77777777" w:rsidR="00141056" w:rsidRPr="00453D43" w:rsidRDefault="00141056" w:rsidP="00113D0F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65A1C12B" w14:textId="0F5638C8" w:rsidR="00141056" w:rsidRPr="0040225D" w:rsidRDefault="009A5A6A" w:rsidP="009A5A6A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Special Topics:</w:t>
            </w:r>
          </w:p>
          <w:p w14:paraId="79CD04F4" w14:textId="385C2E1B" w:rsidR="009C5DC5" w:rsidRPr="0040225D" w:rsidRDefault="009C5DC5" w:rsidP="009A5A6A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Psychoanalysis and Research</w:t>
            </w:r>
          </w:p>
          <w:p w14:paraId="43619C52" w14:textId="69202551" w:rsidR="009C5DC5" w:rsidRPr="0040225D" w:rsidRDefault="009C5DC5" w:rsidP="009A5A6A">
            <w:pPr>
              <w:jc w:val="center"/>
              <w:rPr>
                <w:rFonts w:ascii="Futura Bk BT" w:hAnsi="Futura Bk BT" w:cs="Arial"/>
                <w:b/>
                <w:szCs w:val="22"/>
              </w:rPr>
            </w:pPr>
            <w:r w:rsidRPr="0040225D">
              <w:rPr>
                <w:rFonts w:ascii="Futura Bk BT" w:hAnsi="Futura Bk BT" w:cs="Arial"/>
                <w:b/>
                <w:szCs w:val="22"/>
              </w:rPr>
              <w:t>Malini Singh Ph.D.</w:t>
            </w:r>
          </w:p>
          <w:p w14:paraId="5520EF97" w14:textId="431C0326" w:rsidR="00141056" w:rsidRPr="0040225D" w:rsidRDefault="0085457B" w:rsidP="00C96B94">
            <w:pPr>
              <w:jc w:val="center"/>
              <w:rPr>
                <w:rFonts w:ascii="Futura Bk BT" w:hAnsi="Futura Bk BT" w:cs="Arial"/>
                <w:szCs w:val="22"/>
              </w:rPr>
            </w:pPr>
            <w:r w:rsidRPr="0040225D">
              <w:rPr>
                <w:rFonts w:ascii="Futura Bk BT" w:hAnsi="Futura Bk BT" w:cs="Arial"/>
                <w:szCs w:val="22"/>
              </w:rPr>
              <w:t xml:space="preserve">Other </w:t>
            </w:r>
            <w:r w:rsidR="00141056" w:rsidRPr="0040225D">
              <w:rPr>
                <w:rFonts w:ascii="Futura Bk BT" w:hAnsi="Futura Bk BT" w:cs="Arial"/>
                <w:szCs w:val="22"/>
              </w:rPr>
              <w:t>Faculty TBA</w:t>
            </w:r>
          </w:p>
        </w:tc>
      </w:tr>
      <w:tr w:rsidR="00141056" w:rsidRPr="00FA291C" w14:paraId="78CD479A" w14:textId="77777777" w:rsidTr="0040225D">
        <w:tblPrEx>
          <w:shd w:val="clear" w:color="auto" w:fill="FFFFFF"/>
        </w:tblPrEx>
        <w:trPr>
          <w:trHeight w:val="1208"/>
          <w:jc w:val="center"/>
        </w:trPr>
        <w:tc>
          <w:tcPr>
            <w:tcW w:w="1963" w:type="dxa"/>
            <w:gridSpan w:val="2"/>
            <w:shd w:val="clear" w:color="auto" w:fill="403152"/>
            <w:vAlign w:val="center"/>
          </w:tcPr>
          <w:p w14:paraId="358C1F48" w14:textId="77777777" w:rsidR="00141056" w:rsidRPr="00553799" w:rsidRDefault="00141056" w:rsidP="001B2D17">
            <w:pPr>
              <w:jc w:val="center"/>
              <w:rPr>
                <w:rFonts w:ascii="Futura-Condensed-Normal" w:hAnsi="Futura-Condensed-Normal" w:cs="Arial"/>
                <w:color w:val="FFFFFF"/>
                <w:sz w:val="36"/>
                <w:szCs w:val="28"/>
              </w:rPr>
            </w:pPr>
            <w:r>
              <w:rPr>
                <w:rFonts w:ascii="Futura-Condensed-Normal" w:hAnsi="Futura-Condensed-Normal" w:cs="Arial"/>
                <w:color w:val="FFFFFF"/>
                <w:sz w:val="36"/>
                <w:szCs w:val="28"/>
              </w:rPr>
              <w:t xml:space="preserve">Tuesday </w:t>
            </w:r>
            <w:r w:rsidRPr="00553799">
              <w:rPr>
                <w:rFonts w:ascii="Futura-Condensed-Normal" w:hAnsi="Futura-Condensed-Normal" w:cs="Arial"/>
                <w:color w:val="FFFFFF"/>
                <w:sz w:val="36"/>
                <w:szCs w:val="28"/>
              </w:rPr>
              <w:t>Evenings</w:t>
            </w:r>
          </w:p>
        </w:tc>
        <w:tc>
          <w:tcPr>
            <w:tcW w:w="3278" w:type="dxa"/>
            <w:gridSpan w:val="2"/>
            <w:shd w:val="clear" w:color="auto" w:fill="B2A1C7"/>
            <w:vAlign w:val="center"/>
          </w:tcPr>
          <w:p w14:paraId="5B98E74B" w14:textId="77777777" w:rsidR="00141056" w:rsidRPr="00453D43" w:rsidRDefault="00141056" w:rsidP="00B01EF5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 xml:space="preserve">Theory II: </w:t>
            </w:r>
          </w:p>
          <w:p w14:paraId="13EE15CB" w14:textId="77777777" w:rsidR="00141056" w:rsidRPr="00453D43" w:rsidRDefault="00141056" w:rsidP="00B01EF5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Freud’s Foundational Models</w:t>
            </w:r>
          </w:p>
          <w:p w14:paraId="2FC6D5A7" w14:textId="77777777" w:rsidR="00141056" w:rsidRPr="00453D43" w:rsidRDefault="00141056" w:rsidP="00B01EF5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453D43">
              <w:rPr>
                <w:rFonts w:ascii="Futura Bk BT" w:hAnsi="Futura Bk BT" w:cs="Arial"/>
                <w:b/>
                <w:sz w:val="22"/>
                <w:szCs w:val="22"/>
              </w:rPr>
              <w:t>(1893-1911)</w:t>
            </w:r>
          </w:p>
          <w:p w14:paraId="79FF3763" w14:textId="77777777" w:rsidR="00141056" w:rsidRPr="00453D43" w:rsidRDefault="00141056" w:rsidP="00B01EF5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Frederic Perlman Ph.D.</w:t>
            </w:r>
          </w:p>
          <w:p w14:paraId="4EFCDB5B" w14:textId="77777777" w:rsidR="00141056" w:rsidRPr="00453D43" w:rsidRDefault="00141056" w:rsidP="00453D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David Schwam</w:t>
            </w:r>
            <w:r w:rsidRPr="00453D43"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</w:tc>
        <w:tc>
          <w:tcPr>
            <w:tcW w:w="3389" w:type="dxa"/>
            <w:gridSpan w:val="2"/>
            <w:shd w:val="clear" w:color="auto" w:fill="CCC0D9"/>
            <w:vAlign w:val="center"/>
          </w:tcPr>
          <w:p w14:paraId="356B88CC" w14:textId="77777777" w:rsidR="00141056" w:rsidRPr="00453D43" w:rsidRDefault="00141056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shd w:val="clear" w:color="auto" w:fill="E5DFEC"/>
            <w:vAlign w:val="center"/>
          </w:tcPr>
          <w:p w14:paraId="796BDC43" w14:textId="77777777" w:rsidR="00141056" w:rsidRPr="00453D43" w:rsidRDefault="00141056" w:rsidP="00113D0F">
            <w:pPr>
              <w:autoSpaceDE w:val="0"/>
              <w:autoSpaceDN w:val="0"/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39EDF498" w14:textId="77777777" w:rsidR="00141056" w:rsidRPr="00453D43" w:rsidRDefault="00141056" w:rsidP="00651B80">
            <w:pPr>
              <w:autoSpaceDE w:val="0"/>
              <w:autoSpaceDN w:val="0"/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</w:tr>
      <w:tr w:rsidR="00141056" w:rsidRPr="002E0ABD" w14:paraId="3D29349A" w14:textId="77777777" w:rsidTr="0040225D">
        <w:trPr>
          <w:trHeight w:val="1918"/>
          <w:jc w:val="center"/>
        </w:trPr>
        <w:tc>
          <w:tcPr>
            <w:tcW w:w="524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640DDB9" w14:textId="67B99CB3" w:rsidR="00141056" w:rsidRPr="00113D0F" w:rsidRDefault="0040225D" w:rsidP="004541D9">
            <w:pPr>
              <w:widowControl w:val="0"/>
              <w:jc w:val="center"/>
              <w:rPr>
                <w:rFonts w:ascii="Futura-Condensed-Normal" w:hAnsi="Futura-Condensed-Normal" w:cs="Arial"/>
                <w:b/>
                <w:bCs/>
                <w:sz w:val="44"/>
                <w:szCs w:val="32"/>
                <w:lang w:val="en"/>
              </w:rPr>
            </w:pPr>
            <w:r>
              <w:rPr>
                <w:rFonts w:ascii="Futura-Condensed-Normal" w:hAnsi="Futura-Condensed-Normal" w:cs="Arial"/>
                <w:b/>
                <w:bCs/>
                <w:noProof/>
                <w:sz w:val="44"/>
                <w:szCs w:val="32"/>
              </w:rPr>
              <w:lastRenderedPageBreak/>
              <w:drawing>
                <wp:inline distT="0" distB="0" distL="0" distR="0" wp14:anchorId="2DCE1416" wp14:editId="5AF9F100">
                  <wp:extent cx="3190875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Y-Logo-Color-White-Letters-Full-Nam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44" b="32225"/>
                          <a:stretch/>
                        </pic:blipFill>
                        <pic:spPr bwMode="auto">
                          <a:xfrm>
                            <a:off x="0" y="0"/>
                            <a:ext cx="319087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7166E00" w14:textId="77777777" w:rsidR="0040225D" w:rsidRPr="0040225D" w:rsidRDefault="0040225D" w:rsidP="0040225D">
            <w:pPr>
              <w:widowControl w:val="0"/>
              <w:ind w:hanging="1125"/>
              <w:jc w:val="center"/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</w:pPr>
            <w:r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ADULT PSYCHOANALYSIS TRAINING PROGRAM</w:t>
            </w:r>
          </w:p>
          <w:p w14:paraId="4286C80C" w14:textId="647B6AC5" w:rsidR="0040225D" w:rsidRPr="0040225D" w:rsidRDefault="0040225D" w:rsidP="0040225D">
            <w:pPr>
              <w:widowControl w:val="0"/>
              <w:jc w:val="center"/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</w:pPr>
            <w:r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>Third</w:t>
            </w:r>
            <w:r w:rsidRPr="0040225D">
              <w:rPr>
                <w:rFonts w:ascii="Segoe UI Semibold" w:hAnsi="Segoe UI Semibold" w:cs="Segoe UI Semibold"/>
                <w:b/>
                <w:bCs/>
                <w:sz w:val="40"/>
                <w:szCs w:val="44"/>
                <w:lang w:val="en"/>
              </w:rPr>
              <w:t xml:space="preserve"> Trimester</w:t>
            </w:r>
          </w:p>
          <w:p w14:paraId="4972335C" w14:textId="79C2F3F8" w:rsidR="00141056" w:rsidRPr="002E0ABD" w:rsidRDefault="00141056" w:rsidP="00EE0FF3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"/>
              </w:rPr>
            </w:pPr>
          </w:p>
        </w:tc>
      </w:tr>
      <w:tr w:rsidR="00141056" w:rsidRPr="002E0ABD" w14:paraId="7FF566E6" w14:textId="77777777" w:rsidTr="0040225D">
        <w:trPr>
          <w:trHeight w:val="954"/>
          <w:jc w:val="center"/>
        </w:trPr>
        <w:tc>
          <w:tcPr>
            <w:tcW w:w="1963" w:type="dxa"/>
            <w:gridSpan w:val="2"/>
            <w:shd w:val="clear" w:color="auto" w:fill="403152"/>
            <w:vAlign w:val="center"/>
          </w:tcPr>
          <w:p w14:paraId="70D3CC29" w14:textId="77777777" w:rsidR="00141056" w:rsidRPr="00553799" w:rsidRDefault="00141056" w:rsidP="004541D9">
            <w:pPr>
              <w:jc w:val="center"/>
              <w:rPr>
                <w:rFonts w:ascii="Futura-Condensed-Normal" w:hAnsi="Futura-Condensed-Normal" w:cs="Arial"/>
                <w:color w:val="FFFFFF"/>
                <w:sz w:val="36"/>
                <w:szCs w:val="36"/>
              </w:rPr>
            </w:pPr>
            <w:r w:rsidRPr="00553799">
              <w:rPr>
                <w:rFonts w:ascii="Futura-Condensed-Normal" w:hAnsi="Futura-Condensed-Normal" w:cs="Arial"/>
                <w:color w:val="FFFFFF"/>
                <w:sz w:val="36"/>
                <w:szCs w:val="36"/>
              </w:rPr>
              <w:t>Time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084C4765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First Year</w:t>
            </w:r>
          </w:p>
          <w:p w14:paraId="715BA2F6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6387BD30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Second Year</w:t>
            </w:r>
          </w:p>
          <w:p w14:paraId="6971C429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4C7F3E0C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Third Year</w:t>
            </w:r>
          </w:p>
          <w:p w14:paraId="487C3471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  <w:tc>
          <w:tcPr>
            <w:tcW w:w="3335" w:type="dxa"/>
            <w:gridSpan w:val="2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5FF4A3F9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2"/>
                <w:lang w:val="en"/>
              </w:rPr>
              <w:t>Fourth Year</w:t>
            </w:r>
          </w:p>
          <w:p w14:paraId="474367E4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28"/>
                <w:lang w:val="en"/>
              </w:rPr>
              <w:t>Course/Instructors</w:t>
            </w:r>
          </w:p>
        </w:tc>
      </w:tr>
      <w:tr w:rsidR="00141056" w:rsidRPr="002E0ABD" w14:paraId="53A5E22C" w14:textId="77777777" w:rsidTr="0040225D">
        <w:trPr>
          <w:trHeight w:val="1682"/>
          <w:jc w:val="center"/>
        </w:trPr>
        <w:tc>
          <w:tcPr>
            <w:tcW w:w="1963" w:type="dxa"/>
            <w:gridSpan w:val="2"/>
            <w:shd w:val="clear" w:color="auto" w:fill="403152"/>
            <w:vAlign w:val="center"/>
          </w:tcPr>
          <w:p w14:paraId="047973EE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8:30 a.m.-</w:t>
            </w:r>
          </w:p>
          <w:p w14:paraId="42611401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9:50 a.m.</w:t>
            </w:r>
          </w:p>
        </w:tc>
        <w:tc>
          <w:tcPr>
            <w:tcW w:w="3278" w:type="dxa"/>
            <w:gridSpan w:val="2"/>
            <w:shd w:val="clear" w:color="auto" w:fill="B2A1C7"/>
            <w:vAlign w:val="center"/>
          </w:tcPr>
          <w:p w14:paraId="21493A17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8E703D">
              <w:rPr>
                <w:rFonts w:ascii="Futura Bk BT" w:hAnsi="Futura Bk BT" w:cs="Arial"/>
                <w:b/>
                <w:sz w:val="22"/>
                <w:szCs w:val="22"/>
              </w:rPr>
              <w:t>Development II:</w:t>
            </w:r>
          </w:p>
          <w:p w14:paraId="11464206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8E703D">
              <w:rPr>
                <w:rFonts w:ascii="Futura Bk BT" w:hAnsi="Futura Bk BT" w:cs="Arial"/>
                <w:b/>
                <w:sz w:val="22"/>
                <w:szCs w:val="22"/>
              </w:rPr>
              <w:t>The Pre-School Child</w:t>
            </w:r>
            <w:r>
              <w:rPr>
                <w:rFonts w:ascii="Futura Bk BT" w:hAnsi="Futura Bk BT" w:cs="Arial"/>
                <w:b/>
                <w:sz w:val="22"/>
                <w:szCs w:val="22"/>
              </w:rPr>
              <w:br/>
            </w:r>
          </w:p>
          <w:p w14:paraId="4F5FA676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8E703D">
              <w:rPr>
                <w:rFonts w:ascii="Futura Bk BT" w:hAnsi="Futura Bk BT" w:cs="Arial"/>
                <w:sz w:val="22"/>
                <w:szCs w:val="22"/>
              </w:rPr>
              <w:t>Monica Michell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  <w:p w14:paraId="2381E53F" w14:textId="77777777" w:rsidR="00141056" w:rsidRPr="00956591" w:rsidRDefault="00141056" w:rsidP="008E703D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8E703D">
              <w:rPr>
                <w:rFonts w:ascii="Futura Bk BT" w:hAnsi="Futura Bk BT" w:cs="Arial"/>
                <w:sz w:val="22"/>
                <w:szCs w:val="22"/>
              </w:rPr>
              <w:t>Joanna Bures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</w:tc>
        <w:tc>
          <w:tcPr>
            <w:tcW w:w="3389" w:type="dxa"/>
            <w:gridSpan w:val="2"/>
            <w:shd w:val="clear" w:color="auto" w:fill="CCC0D9"/>
            <w:vAlign w:val="center"/>
          </w:tcPr>
          <w:p w14:paraId="49445656" w14:textId="77777777" w:rsidR="00141056" w:rsidRPr="00956591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Theory VI:</w:t>
            </w:r>
          </w:p>
          <w:p w14:paraId="5DB100C6" w14:textId="77777777" w:rsidR="00141056" w:rsidRPr="00956591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Elaboration and Evolution of Freudian Theory II</w:t>
            </w:r>
          </w:p>
          <w:p w14:paraId="6A779C78" w14:textId="2AC0A658" w:rsidR="00141056" w:rsidRPr="00956591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(1960- </w:t>
            </w:r>
            <w:r w:rsidR="003F2551">
              <w:rPr>
                <w:rFonts w:ascii="Futura Bk BT" w:hAnsi="Futura Bk BT" w:cs="Arial"/>
                <w:b/>
                <w:sz w:val="22"/>
                <w:szCs w:val="22"/>
              </w:rPr>
              <w:t>2000</w:t>
            </w: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)</w:t>
            </w:r>
          </w:p>
          <w:p w14:paraId="57C15A6B" w14:textId="7693B432" w:rsidR="00141056" w:rsidRPr="00956591" w:rsidRDefault="00141056" w:rsidP="004541D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J</w:t>
            </w:r>
            <w:r w:rsidR="003F2551">
              <w:rPr>
                <w:rFonts w:ascii="Futura Bk BT" w:hAnsi="Futura Bk BT" w:cs="Arial"/>
                <w:sz w:val="22"/>
                <w:szCs w:val="22"/>
              </w:rPr>
              <w:t>J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Steinberg M.D.</w:t>
            </w:r>
          </w:p>
        </w:tc>
        <w:tc>
          <w:tcPr>
            <w:tcW w:w="3333" w:type="dxa"/>
            <w:gridSpan w:val="2"/>
            <w:shd w:val="clear" w:color="auto" w:fill="E5DFEC"/>
            <w:vAlign w:val="center"/>
          </w:tcPr>
          <w:p w14:paraId="2FB6ADE3" w14:textId="77777777" w:rsidR="00141056" w:rsidRPr="00956591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Special Topics: </w:t>
            </w:r>
          </w:p>
          <w:p w14:paraId="0E39B057" w14:textId="77777777" w:rsidR="00141056" w:rsidRPr="00956591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Depression </w:t>
            </w:r>
          </w:p>
          <w:p w14:paraId="562EA909" w14:textId="77777777" w:rsidR="00141056" w:rsidRPr="00956591" w:rsidRDefault="00141056" w:rsidP="0069272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Barry Rand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  <w:p w14:paraId="57179749" w14:textId="653D233C" w:rsidR="00141056" w:rsidRPr="00956591" w:rsidRDefault="00141056" w:rsidP="006A2207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Susan Resek L.C.S.W.</w:t>
            </w: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3F139D44" w14:textId="77777777" w:rsidR="00141056" w:rsidRPr="00956591" w:rsidRDefault="00141056" w:rsidP="00CF5B4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Special Topics: </w:t>
            </w:r>
          </w:p>
          <w:p w14:paraId="6E851A0F" w14:textId="77777777" w:rsidR="00141056" w:rsidRPr="00956591" w:rsidRDefault="00141056" w:rsidP="00CF5B4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Clinical Use of Conscious and Unconscious Fantasies</w:t>
            </w:r>
          </w:p>
          <w:p w14:paraId="0345A1EC" w14:textId="77777777" w:rsidR="00141056" w:rsidRPr="00956591" w:rsidRDefault="00141056" w:rsidP="00CF5B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Rajiv Gulati M.D.</w:t>
            </w:r>
          </w:p>
          <w:p w14:paraId="21618093" w14:textId="77777777" w:rsidR="00141056" w:rsidRPr="00956591" w:rsidRDefault="00141056" w:rsidP="00CF5B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Sharon Lavon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L.C.S.W.</w:t>
            </w:r>
          </w:p>
          <w:p w14:paraId="348E56D4" w14:textId="77777777" w:rsidR="00141056" w:rsidRPr="00956591" w:rsidRDefault="00141056" w:rsidP="00CF5B4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</w:tr>
      <w:tr w:rsidR="00141056" w:rsidRPr="002E0ABD" w14:paraId="6721B777" w14:textId="77777777" w:rsidTr="0040225D">
        <w:trPr>
          <w:trHeight w:val="2780"/>
          <w:jc w:val="center"/>
        </w:trPr>
        <w:tc>
          <w:tcPr>
            <w:tcW w:w="1963" w:type="dxa"/>
            <w:gridSpan w:val="2"/>
            <w:shd w:val="clear" w:color="auto" w:fill="403152"/>
            <w:vAlign w:val="center"/>
          </w:tcPr>
          <w:p w14:paraId="1DE2A60D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10:00 a.m.-</w:t>
            </w:r>
          </w:p>
          <w:p w14:paraId="1B090210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11:20 a.m.</w:t>
            </w:r>
          </w:p>
        </w:tc>
        <w:tc>
          <w:tcPr>
            <w:tcW w:w="3278" w:type="dxa"/>
            <w:gridSpan w:val="2"/>
            <w:shd w:val="clear" w:color="auto" w:fill="B2A1C7"/>
            <w:vAlign w:val="center"/>
          </w:tcPr>
          <w:p w14:paraId="2C2E02FC" w14:textId="1864FD38" w:rsidR="00221CCD" w:rsidRDefault="00221CCD" w:rsidP="00A7282D">
            <w:pPr>
              <w:rPr>
                <w:rFonts w:ascii="Futura Bk BT" w:hAnsi="Futura Bk BT" w:cs="Arial"/>
                <w:sz w:val="22"/>
                <w:szCs w:val="22"/>
              </w:rPr>
            </w:pPr>
          </w:p>
          <w:p w14:paraId="2CCB6D3D" w14:textId="77777777" w:rsidR="0040225D" w:rsidRDefault="00221CCD" w:rsidP="00AE2A9C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Special Topics: </w:t>
            </w:r>
          </w:p>
          <w:p w14:paraId="554B3AF8" w14:textId="1CA97A74" w:rsidR="00221CCD" w:rsidRDefault="00221CCD" w:rsidP="00AE2A9C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Freud’s Cases</w:t>
            </w:r>
          </w:p>
          <w:p w14:paraId="42220D2B" w14:textId="77777777" w:rsidR="00221CCD" w:rsidRPr="00033ACF" w:rsidRDefault="00221CCD" w:rsidP="00AE2A9C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033ACF">
              <w:rPr>
                <w:rFonts w:ascii="Futura Bk BT" w:hAnsi="Futura Bk BT" w:cs="Arial"/>
                <w:sz w:val="22"/>
                <w:szCs w:val="22"/>
              </w:rPr>
              <w:t>Jennifer Stuart Ph.D.</w:t>
            </w:r>
          </w:p>
          <w:p w14:paraId="2F5FF2A1" w14:textId="581F5BC1" w:rsidR="00221CCD" w:rsidRPr="00033ACF" w:rsidRDefault="00221CCD" w:rsidP="00AE2A9C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033ACF">
              <w:rPr>
                <w:rFonts w:ascii="Futura Bk BT" w:hAnsi="Futura Bk BT" w:cs="Arial"/>
                <w:sz w:val="22"/>
                <w:szCs w:val="22"/>
              </w:rPr>
              <w:t xml:space="preserve">Aaron </w:t>
            </w:r>
            <w:proofErr w:type="spellStart"/>
            <w:r w:rsidRPr="00033ACF">
              <w:rPr>
                <w:rFonts w:ascii="Futura Bk BT" w:hAnsi="Futura Bk BT" w:cs="Arial"/>
                <w:sz w:val="22"/>
                <w:szCs w:val="22"/>
              </w:rPr>
              <w:t>Metrikin</w:t>
            </w:r>
            <w:proofErr w:type="spellEnd"/>
            <w:r w:rsidRPr="00033ACF"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  <w:p w14:paraId="0EEBD352" w14:textId="77777777" w:rsidR="00221CCD" w:rsidRDefault="00221CCD" w:rsidP="00AE2A9C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033ACF">
              <w:rPr>
                <w:rFonts w:ascii="Futura Bk BT" w:hAnsi="Futura Bk BT" w:cs="Arial"/>
                <w:sz w:val="22"/>
                <w:szCs w:val="22"/>
              </w:rPr>
              <w:t>Tanya Weisman M.D.</w:t>
            </w:r>
          </w:p>
          <w:p w14:paraId="0816B98C" w14:textId="460FEB22" w:rsidR="00221CCD" w:rsidRPr="00033ACF" w:rsidRDefault="00221CCD" w:rsidP="00AE2A9C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  <w:p w14:paraId="43A0E246" w14:textId="04CEFCE4" w:rsidR="00141056" w:rsidRPr="003A4C65" w:rsidRDefault="00141056" w:rsidP="006B1616">
            <w:pPr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shd w:val="clear" w:color="auto" w:fill="CCC0D9"/>
            <w:vAlign w:val="center"/>
          </w:tcPr>
          <w:p w14:paraId="6827DF05" w14:textId="77777777" w:rsidR="00141056" w:rsidRPr="00956591" w:rsidRDefault="00141056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Development IV</w:t>
            </w: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5CA3A2F3" w14:textId="77777777" w:rsidR="00141056" w:rsidRPr="00956591" w:rsidRDefault="00141056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Adolescence</w:t>
            </w:r>
          </w:p>
          <w:p w14:paraId="0CAF1FD8" w14:textId="77777777" w:rsidR="00141056" w:rsidRDefault="00141056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Charlie Goodstein M.D.</w:t>
            </w:r>
          </w:p>
          <w:p w14:paraId="6850CE1B" w14:textId="35655399" w:rsidR="00141056" w:rsidRPr="00862A98" w:rsidRDefault="00141056" w:rsidP="00FD6554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Arthur Lew M.D.</w:t>
            </w:r>
          </w:p>
        </w:tc>
        <w:tc>
          <w:tcPr>
            <w:tcW w:w="3333" w:type="dxa"/>
            <w:gridSpan w:val="2"/>
            <w:shd w:val="clear" w:color="auto" w:fill="E5DFEC"/>
            <w:vAlign w:val="center"/>
          </w:tcPr>
          <w:p w14:paraId="0A9A2DE1" w14:textId="036BF7A1" w:rsidR="00141056" w:rsidRPr="00956591" w:rsidRDefault="0040225D" w:rsidP="0040225D">
            <w:pPr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            </w:t>
            </w:r>
            <w:r w:rsidR="00141056" w:rsidRPr="00956591">
              <w:rPr>
                <w:rFonts w:ascii="Futura Bk BT" w:hAnsi="Futura Bk BT" w:cs="Arial"/>
                <w:b/>
                <w:sz w:val="22"/>
                <w:szCs w:val="22"/>
              </w:rPr>
              <w:t>Theory VIII:</w:t>
            </w:r>
          </w:p>
          <w:p w14:paraId="57DEC93C" w14:textId="7FF2DACF" w:rsidR="00141056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Theories of the Self</w:t>
            </w:r>
            <w:r w:rsidR="006E0B47">
              <w:rPr>
                <w:rFonts w:ascii="Futura Bk BT" w:hAnsi="Futura Bk BT" w:cs="Arial"/>
                <w:b/>
                <w:sz w:val="22"/>
                <w:szCs w:val="22"/>
              </w:rPr>
              <w:t xml:space="preserve"> and Object</w:t>
            </w:r>
            <w:r w:rsidR="00D23F35">
              <w:rPr>
                <w:rFonts w:ascii="Futura Bk BT" w:hAnsi="Futura Bk BT" w:cs="Arial"/>
                <w:b/>
                <w:sz w:val="22"/>
                <w:szCs w:val="22"/>
              </w:rPr>
              <w:t xml:space="preserve"> for</w:t>
            </w:r>
          </w:p>
          <w:p w14:paraId="753280A6" w14:textId="559E3C08" w:rsidR="00825567" w:rsidRPr="00956591" w:rsidRDefault="00825567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Narcissistic and Borderline Pathol</w:t>
            </w:r>
            <w:r w:rsidR="00D23F35">
              <w:rPr>
                <w:rFonts w:ascii="Futura Bk BT" w:hAnsi="Futura Bk BT" w:cs="Arial"/>
                <w:b/>
                <w:sz w:val="22"/>
                <w:szCs w:val="22"/>
              </w:rPr>
              <w:t>ogy</w:t>
            </w:r>
          </w:p>
          <w:p w14:paraId="18DADAFD" w14:textId="1CA67C43" w:rsidR="00141056" w:rsidRDefault="00141056" w:rsidP="004541D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Robert Calcaterra M.D.</w:t>
            </w:r>
          </w:p>
          <w:p w14:paraId="049CFE54" w14:textId="3C1FE6E4" w:rsidR="00141056" w:rsidRPr="00956591" w:rsidRDefault="002B0D23" w:rsidP="0040225D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Sharon </w:t>
            </w:r>
            <w:r w:rsidR="003B4AAB">
              <w:rPr>
                <w:rFonts w:ascii="Futura Bk BT" w:hAnsi="Futura Bk BT" w:cs="Arial"/>
                <w:sz w:val="22"/>
                <w:szCs w:val="22"/>
              </w:rPr>
              <w:t>Lavon L.C.S.W.</w:t>
            </w: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4E304A89" w14:textId="6DBBFEC6" w:rsidR="00141056" w:rsidRDefault="00A13659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Theory </w:t>
            </w:r>
            <w:r w:rsidR="002B1A53">
              <w:rPr>
                <w:rFonts w:ascii="Futura Bk BT" w:hAnsi="Futura Bk BT" w:cs="Arial"/>
                <w:b/>
                <w:sz w:val="22"/>
                <w:szCs w:val="22"/>
              </w:rPr>
              <w:t>X: Cross Comparisons of Theory</w:t>
            </w:r>
          </w:p>
          <w:p w14:paraId="6029F1C1" w14:textId="5A5DD0AD" w:rsidR="0040225D" w:rsidRPr="0040225D" w:rsidRDefault="0040225D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40225D">
              <w:rPr>
                <w:rFonts w:ascii="Futura Bk BT" w:hAnsi="Futura Bk BT" w:cs="Arial"/>
                <w:sz w:val="22"/>
                <w:szCs w:val="22"/>
              </w:rPr>
              <w:t>Herb Stein, M.D.</w:t>
            </w:r>
          </w:p>
          <w:p w14:paraId="18FBA07B" w14:textId="77777777" w:rsidR="001E523D" w:rsidRDefault="00A638BD" w:rsidP="00E85A3F">
            <w:pPr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          </w:t>
            </w:r>
            <w:r w:rsidR="001E523D">
              <w:rPr>
                <w:rFonts w:ascii="Futura Bk BT" w:hAnsi="Futura Bk BT" w:cs="Arial"/>
                <w:b/>
                <w:sz w:val="22"/>
                <w:szCs w:val="22"/>
              </w:rPr>
              <w:t xml:space="preserve"> </w:t>
            </w:r>
          </w:p>
          <w:p w14:paraId="18BEB0B4" w14:textId="196A2AE0" w:rsidR="00141056" w:rsidRDefault="00141056" w:rsidP="001E523D">
            <w:pPr>
              <w:ind w:left="720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Special Topics:</w:t>
            </w:r>
          </w:p>
          <w:p w14:paraId="1E50D1E5" w14:textId="16379AED" w:rsidR="00141056" w:rsidRDefault="00141056" w:rsidP="00E85A3F">
            <w:pPr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       Psychoanalysis and</w:t>
            </w:r>
          </w:p>
          <w:p w14:paraId="0D039946" w14:textId="77777777" w:rsidR="00141056" w:rsidRDefault="00141056" w:rsidP="00E85A3F">
            <w:pPr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 xml:space="preserve">             Technology</w:t>
            </w:r>
          </w:p>
          <w:p w14:paraId="24520457" w14:textId="48152B4C" w:rsidR="00141056" w:rsidRPr="007846F5" w:rsidRDefault="00141056" w:rsidP="00E85A3F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</w:t>
            </w:r>
            <w:r w:rsidRPr="007846F5">
              <w:rPr>
                <w:rFonts w:ascii="Futura Bk BT" w:hAnsi="Futura Bk BT" w:cs="Arial"/>
                <w:sz w:val="22"/>
                <w:szCs w:val="22"/>
              </w:rPr>
              <w:t>Stephen Malach M.D.</w:t>
            </w:r>
          </w:p>
          <w:p w14:paraId="5D5D80C4" w14:textId="76B60235" w:rsidR="00141056" w:rsidRPr="00BD3CAE" w:rsidRDefault="00141056" w:rsidP="00E85A3F">
            <w:pPr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 xml:space="preserve">       Alina Rubinstein M.D.</w:t>
            </w:r>
          </w:p>
        </w:tc>
      </w:tr>
      <w:tr w:rsidR="00141056" w:rsidRPr="002E0ABD" w14:paraId="3D777B0F" w14:textId="77777777" w:rsidTr="0040225D">
        <w:trPr>
          <w:trHeight w:val="1594"/>
          <w:jc w:val="center"/>
        </w:trPr>
        <w:tc>
          <w:tcPr>
            <w:tcW w:w="1963" w:type="dxa"/>
            <w:gridSpan w:val="2"/>
            <w:shd w:val="clear" w:color="auto" w:fill="403152"/>
            <w:vAlign w:val="center"/>
          </w:tcPr>
          <w:p w14:paraId="4FE2CAB6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11:30 a.m.-</w:t>
            </w:r>
          </w:p>
          <w:p w14:paraId="4A87998F" w14:textId="77777777" w:rsidR="00141056" w:rsidRPr="00553799" w:rsidRDefault="00141056" w:rsidP="004541D9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553799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12:50 p.m.</w:t>
            </w:r>
          </w:p>
        </w:tc>
        <w:tc>
          <w:tcPr>
            <w:tcW w:w="3278" w:type="dxa"/>
            <w:gridSpan w:val="2"/>
            <w:shd w:val="clear" w:color="auto" w:fill="B2A1C7"/>
            <w:vAlign w:val="center"/>
          </w:tcPr>
          <w:p w14:paraId="4F1AEB53" w14:textId="13C86C41" w:rsidR="00141056" w:rsidRPr="00956591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Continuous Case I</w:t>
            </w:r>
          </w:p>
          <w:p w14:paraId="5E045B46" w14:textId="6BBC4008" w:rsidR="00141056" w:rsidRDefault="00141056" w:rsidP="0069272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sz w:val="22"/>
                <w:szCs w:val="22"/>
              </w:rPr>
              <w:t>Seth Eichler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M.D.</w:t>
            </w:r>
          </w:p>
          <w:p w14:paraId="56C2A9F7" w14:textId="561667E0" w:rsidR="00141056" w:rsidRPr="00956591" w:rsidRDefault="00141056" w:rsidP="0069272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Diana Rosenstein Ph.D.</w:t>
            </w:r>
          </w:p>
        </w:tc>
        <w:tc>
          <w:tcPr>
            <w:tcW w:w="3389" w:type="dxa"/>
            <w:gridSpan w:val="2"/>
            <w:shd w:val="clear" w:color="auto" w:fill="CCC0D9"/>
            <w:vAlign w:val="center"/>
          </w:tcPr>
          <w:p w14:paraId="47B9654A" w14:textId="77777777" w:rsidR="00141056" w:rsidRDefault="00141056" w:rsidP="00542963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A31695">
              <w:rPr>
                <w:rFonts w:ascii="Futura Bk BT" w:hAnsi="Futura Bk BT" w:cs="Arial"/>
                <w:b/>
                <w:sz w:val="22"/>
                <w:szCs w:val="22"/>
              </w:rPr>
              <w:t>Reading Writing III</w:t>
            </w:r>
          </w:p>
          <w:p w14:paraId="2E6F96DC" w14:textId="77777777" w:rsidR="00141056" w:rsidRDefault="00141056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Claudia Lament Ph.D.</w:t>
            </w:r>
          </w:p>
          <w:p w14:paraId="09FB3AA2" w14:textId="53526B42" w:rsidR="00141056" w:rsidRPr="008C3009" w:rsidRDefault="00141056" w:rsidP="00542963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Joan Bryan L.C.S.W.</w:t>
            </w:r>
          </w:p>
          <w:p w14:paraId="0C2967DE" w14:textId="7002CAB1" w:rsidR="00141056" w:rsidRPr="009C4D2C" w:rsidRDefault="00141056" w:rsidP="004541D9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shd w:val="clear" w:color="auto" w:fill="E5DFEC"/>
            <w:vAlign w:val="center"/>
          </w:tcPr>
          <w:p w14:paraId="4227AB0F" w14:textId="6CEDE4DE" w:rsidR="00141056" w:rsidRPr="00146ED8" w:rsidRDefault="00141056" w:rsidP="00146ED8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 xml:space="preserve">Continuous Case </w:t>
            </w:r>
            <w:r w:rsidR="00B306BF">
              <w:rPr>
                <w:rFonts w:ascii="Futura Bk BT" w:hAnsi="Futura Bk BT" w:cs="Arial"/>
                <w:b/>
                <w:sz w:val="22"/>
                <w:szCs w:val="22"/>
              </w:rPr>
              <w:t>V:</w:t>
            </w:r>
          </w:p>
          <w:p w14:paraId="06DA343F" w14:textId="467391FF" w:rsidR="00A33289" w:rsidRPr="00956591" w:rsidRDefault="0005131B" w:rsidP="00F32E88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TBD</w:t>
            </w:r>
          </w:p>
        </w:tc>
        <w:tc>
          <w:tcPr>
            <w:tcW w:w="3335" w:type="dxa"/>
            <w:gridSpan w:val="2"/>
            <w:shd w:val="clear" w:color="auto" w:fill="FFFFFF"/>
            <w:vAlign w:val="center"/>
          </w:tcPr>
          <w:p w14:paraId="01150AE2" w14:textId="3F34C066" w:rsidR="00141056" w:rsidRPr="000F13A1" w:rsidRDefault="00141056" w:rsidP="000F13A1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956591">
              <w:rPr>
                <w:rFonts w:ascii="Futura Bk BT" w:hAnsi="Futura Bk BT" w:cs="Arial"/>
                <w:b/>
                <w:sz w:val="22"/>
                <w:szCs w:val="22"/>
              </w:rPr>
              <w:t>Continuous Case VII</w:t>
            </w:r>
            <w:r w:rsidR="00084167">
              <w:rPr>
                <w:rFonts w:ascii="Futura Bk BT" w:hAnsi="Futura Bk BT" w:cs="Arial"/>
                <w:b/>
                <w:sz w:val="22"/>
                <w:szCs w:val="22"/>
              </w:rPr>
              <w:t>:</w:t>
            </w:r>
          </w:p>
          <w:p w14:paraId="61055FF1" w14:textId="77777777" w:rsidR="00141056" w:rsidRDefault="00141056" w:rsidP="002531D1">
            <w:pPr>
              <w:ind w:firstLine="720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Sarah Vogel M.D.</w:t>
            </w:r>
          </w:p>
          <w:p w14:paraId="1F4F3A2C" w14:textId="5AB4BA07" w:rsidR="00141056" w:rsidRPr="00956591" w:rsidRDefault="00141056" w:rsidP="002531D1">
            <w:pPr>
              <w:ind w:firstLine="720"/>
              <w:rPr>
                <w:rFonts w:ascii="Futura Bk BT" w:hAnsi="Futura Bk BT" w:cs="Arial"/>
                <w:sz w:val="22"/>
                <w:szCs w:val="22"/>
              </w:rPr>
            </w:pPr>
          </w:p>
        </w:tc>
      </w:tr>
      <w:tr w:rsidR="00141056" w:rsidRPr="00453D43" w14:paraId="07B45CE8" w14:textId="77777777" w:rsidTr="0040225D">
        <w:trPr>
          <w:trHeight w:val="1594"/>
          <w:jc w:val="center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vAlign w:val="center"/>
          </w:tcPr>
          <w:p w14:paraId="2BB8C1F5" w14:textId="77777777" w:rsidR="00141056" w:rsidRPr="008E703D" w:rsidRDefault="00141056" w:rsidP="008E703D">
            <w:pPr>
              <w:widowControl w:val="0"/>
              <w:jc w:val="center"/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</w:pPr>
            <w:r w:rsidRPr="008E703D">
              <w:rPr>
                <w:rFonts w:ascii="Futura-Condensed-Normal" w:hAnsi="Futura-Condensed-Normal" w:cs="Arial"/>
                <w:bCs/>
                <w:color w:val="FFFFFF"/>
                <w:sz w:val="36"/>
                <w:szCs w:val="36"/>
                <w:lang w:val="en"/>
              </w:rPr>
              <w:t>Tuesday Evenings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69F5AB85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b/>
                <w:sz w:val="22"/>
                <w:szCs w:val="22"/>
              </w:rPr>
              <w:t>Theory III:</w:t>
            </w:r>
          </w:p>
          <w:p w14:paraId="10C1ED27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8E703D">
              <w:rPr>
                <w:rFonts w:ascii="Futura Bk BT" w:hAnsi="Futura Bk BT" w:cs="Arial"/>
                <w:b/>
                <w:sz w:val="22"/>
                <w:szCs w:val="22"/>
              </w:rPr>
              <w:t>Freud’s Transitional Period</w:t>
            </w:r>
          </w:p>
          <w:p w14:paraId="7AB3B0DB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 w:rsidRPr="008E703D">
              <w:rPr>
                <w:rFonts w:ascii="Futura Bk BT" w:hAnsi="Futura Bk BT" w:cs="Arial"/>
                <w:b/>
                <w:sz w:val="22"/>
                <w:szCs w:val="22"/>
              </w:rPr>
              <w:t>(1911-1923</w:t>
            </w:r>
            <w:r>
              <w:rPr>
                <w:rFonts w:ascii="Futura Bk BT" w:hAnsi="Futura Bk BT" w:cs="Arial"/>
                <w:b/>
                <w:sz w:val="22"/>
                <w:szCs w:val="22"/>
              </w:rPr>
              <w:t>)</w:t>
            </w:r>
          </w:p>
          <w:p w14:paraId="5A94AA88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Richard</w:t>
            </w:r>
            <w:r w:rsidRPr="008E703D">
              <w:rPr>
                <w:rFonts w:ascii="Futura Bk BT" w:hAnsi="Futura Bk BT" w:cs="Arial"/>
                <w:sz w:val="22"/>
                <w:szCs w:val="22"/>
              </w:rPr>
              <w:t xml:space="preserve"> Perlman</w:t>
            </w:r>
            <w:r>
              <w:rPr>
                <w:rFonts w:ascii="Futura Bk BT" w:hAnsi="Futura Bk BT" w:cs="Arial"/>
                <w:sz w:val="22"/>
                <w:szCs w:val="22"/>
              </w:rPr>
              <w:t xml:space="preserve"> Ph.D.</w:t>
            </w:r>
          </w:p>
          <w:p w14:paraId="145F0FAE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David Schwam M.D.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DE94BBF" w14:textId="77777777" w:rsidR="00141056" w:rsidRPr="008E703D" w:rsidRDefault="00141056" w:rsidP="00AC6D48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0BA772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377B6" w14:textId="77777777" w:rsidR="00141056" w:rsidRPr="008E703D" w:rsidRDefault="00141056" w:rsidP="008E703D">
            <w:pPr>
              <w:jc w:val="center"/>
              <w:rPr>
                <w:rFonts w:ascii="Futura Bk BT" w:hAnsi="Futura Bk BT" w:cs="Arial"/>
                <w:b/>
                <w:sz w:val="22"/>
                <w:szCs w:val="22"/>
              </w:rPr>
            </w:pPr>
          </w:p>
        </w:tc>
      </w:tr>
    </w:tbl>
    <w:p w14:paraId="2D5CF751" w14:textId="77777777" w:rsidR="008641AF" w:rsidRPr="008E703D" w:rsidRDefault="008641AF" w:rsidP="004541D9">
      <w:pPr>
        <w:rPr>
          <w:sz w:val="32"/>
          <w:szCs w:val="32"/>
        </w:rPr>
      </w:pPr>
    </w:p>
    <w:sectPr w:rsidR="008641AF" w:rsidRPr="008E703D" w:rsidSect="004B713C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Condensed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E02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2542C"/>
    <w:multiLevelType w:val="hybridMultilevel"/>
    <w:tmpl w:val="C9600868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4A"/>
    <w:rsid w:val="00001E68"/>
    <w:rsid w:val="000172F1"/>
    <w:rsid w:val="0002330A"/>
    <w:rsid w:val="000274BC"/>
    <w:rsid w:val="00033ACF"/>
    <w:rsid w:val="00037D05"/>
    <w:rsid w:val="000509F7"/>
    <w:rsid w:val="0005131B"/>
    <w:rsid w:val="00051B55"/>
    <w:rsid w:val="000637A9"/>
    <w:rsid w:val="00065839"/>
    <w:rsid w:val="00065B59"/>
    <w:rsid w:val="00073A07"/>
    <w:rsid w:val="00084167"/>
    <w:rsid w:val="00084E3B"/>
    <w:rsid w:val="000A07D5"/>
    <w:rsid w:val="000B39A0"/>
    <w:rsid w:val="000B4443"/>
    <w:rsid w:val="000B6152"/>
    <w:rsid w:val="000D2C2E"/>
    <w:rsid w:val="000E00BF"/>
    <w:rsid w:val="000E7D9A"/>
    <w:rsid w:val="000F13A1"/>
    <w:rsid w:val="0010151C"/>
    <w:rsid w:val="00102445"/>
    <w:rsid w:val="00111814"/>
    <w:rsid w:val="00113D0F"/>
    <w:rsid w:val="001173D0"/>
    <w:rsid w:val="00123C67"/>
    <w:rsid w:val="00124E77"/>
    <w:rsid w:val="00125087"/>
    <w:rsid w:val="00127BEC"/>
    <w:rsid w:val="001369FC"/>
    <w:rsid w:val="00136F9B"/>
    <w:rsid w:val="00141056"/>
    <w:rsid w:val="00142425"/>
    <w:rsid w:val="00143221"/>
    <w:rsid w:val="00144A2E"/>
    <w:rsid w:val="00146B6F"/>
    <w:rsid w:val="00146ED8"/>
    <w:rsid w:val="0015199A"/>
    <w:rsid w:val="00152734"/>
    <w:rsid w:val="00170C69"/>
    <w:rsid w:val="0017784D"/>
    <w:rsid w:val="001842A1"/>
    <w:rsid w:val="00184BCC"/>
    <w:rsid w:val="001A3494"/>
    <w:rsid w:val="001B2D17"/>
    <w:rsid w:val="001B7D37"/>
    <w:rsid w:val="001C14C7"/>
    <w:rsid w:val="001C5C1B"/>
    <w:rsid w:val="001E27AB"/>
    <w:rsid w:val="001E28DB"/>
    <w:rsid w:val="001E39CC"/>
    <w:rsid w:val="001E484A"/>
    <w:rsid w:val="001E523D"/>
    <w:rsid w:val="001F0118"/>
    <w:rsid w:val="001F1D37"/>
    <w:rsid w:val="00221B92"/>
    <w:rsid w:val="00221CCD"/>
    <w:rsid w:val="002243BF"/>
    <w:rsid w:val="00230D57"/>
    <w:rsid w:val="00234646"/>
    <w:rsid w:val="002365E2"/>
    <w:rsid w:val="002366E5"/>
    <w:rsid w:val="0024069C"/>
    <w:rsid w:val="00252F0A"/>
    <w:rsid w:val="002531D1"/>
    <w:rsid w:val="0025460A"/>
    <w:rsid w:val="002556A2"/>
    <w:rsid w:val="002613D2"/>
    <w:rsid w:val="002705FE"/>
    <w:rsid w:val="00271D50"/>
    <w:rsid w:val="002775F9"/>
    <w:rsid w:val="002818C9"/>
    <w:rsid w:val="00291CC3"/>
    <w:rsid w:val="00291E83"/>
    <w:rsid w:val="002B0D23"/>
    <w:rsid w:val="002B1A53"/>
    <w:rsid w:val="002C156C"/>
    <w:rsid w:val="002C258A"/>
    <w:rsid w:val="002C5C84"/>
    <w:rsid w:val="002D0BCF"/>
    <w:rsid w:val="002E0ABD"/>
    <w:rsid w:val="002F5CE6"/>
    <w:rsid w:val="002F5F08"/>
    <w:rsid w:val="00303E8B"/>
    <w:rsid w:val="00310E4B"/>
    <w:rsid w:val="003207CA"/>
    <w:rsid w:val="00331023"/>
    <w:rsid w:val="003331C5"/>
    <w:rsid w:val="00334E82"/>
    <w:rsid w:val="00350F10"/>
    <w:rsid w:val="003672FC"/>
    <w:rsid w:val="00367CD6"/>
    <w:rsid w:val="0037366F"/>
    <w:rsid w:val="0037599F"/>
    <w:rsid w:val="00375BF0"/>
    <w:rsid w:val="00380EB6"/>
    <w:rsid w:val="003977AA"/>
    <w:rsid w:val="003A470C"/>
    <w:rsid w:val="003A4C65"/>
    <w:rsid w:val="003A6335"/>
    <w:rsid w:val="003B4AAB"/>
    <w:rsid w:val="003D1F24"/>
    <w:rsid w:val="003D3721"/>
    <w:rsid w:val="003D6FDD"/>
    <w:rsid w:val="003E264D"/>
    <w:rsid w:val="003E295B"/>
    <w:rsid w:val="003E722C"/>
    <w:rsid w:val="003F2551"/>
    <w:rsid w:val="003F3726"/>
    <w:rsid w:val="004005A7"/>
    <w:rsid w:val="0040225D"/>
    <w:rsid w:val="004050E4"/>
    <w:rsid w:val="004052A8"/>
    <w:rsid w:val="00410484"/>
    <w:rsid w:val="00412E21"/>
    <w:rsid w:val="00415A70"/>
    <w:rsid w:val="00417B43"/>
    <w:rsid w:val="00435F68"/>
    <w:rsid w:val="0043711C"/>
    <w:rsid w:val="00441298"/>
    <w:rsid w:val="00453D43"/>
    <w:rsid w:val="004541D9"/>
    <w:rsid w:val="00454C6D"/>
    <w:rsid w:val="00460463"/>
    <w:rsid w:val="00470137"/>
    <w:rsid w:val="00470FCE"/>
    <w:rsid w:val="00474EDE"/>
    <w:rsid w:val="00493AB3"/>
    <w:rsid w:val="004A5EDC"/>
    <w:rsid w:val="004B1785"/>
    <w:rsid w:val="004B4404"/>
    <w:rsid w:val="004B713C"/>
    <w:rsid w:val="004C34C8"/>
    <w:rsid w:val="004E6D79"/>
    <w:rsid w:val="004F332E"/>
    <w:rsid w:val="00502304"/>
    <w:rsid w:val="005049C2"/>
    <w:rsid w:val="005072AC"/>
    <w:rsid w:val="00514FB4"/>
    <w:rsid w:val="00522851"/>
    <w:rsid w:val="005251C5"/>
    <w:rsid w:val="00541DFD"/>
    <w:rsid w:val="00541E4A"/>
    <w:rsid w:val="00546E2D"/>
    <w:rsid w:val="00553799"/>
    <w:rsid w:val="00554632"/>
    <w:rsid w:val="00563416"/>
    <w:rsid w:val="00574E1F"/>
    <w:rsid w:val="0058414A"/>
    <w:rsid w:val="00584BB2"/>
    <w:rsid w:val="005854F4"/>
    <w:rsid w:val="0059668D"/>
    <w:rsid w:val="005A1E9E"/>
    <w:rsid w:val="005B089B"/>
    <w:rsid w:val="005B506E"/>
    <w:rsid w:val="005D497E"/>
    <w:rsid w:val="005D56DB"/>
    <w:rsid w:val="005D6202"/>
    <w:rsid w:val="005F52E6"/>
    <w:rsid w:val="00611D68"/>
    <w:rsid w:val="00624D11"/>
    <w:rsid w:val="00627167"/>
    <w:rsid w:val="00640794"/>
    <w:rsid w:val="00651B80"/>
    <w:rsid w:val="006678DE"/>
    <w:rsid w:val="00677A0D"/>
    <w:rsid w:val="00682041"/>
    <w:rsid w:val="00692729"/>
    <w:rsid w:val="006A2207"/>
    <w:rsid w:val="006A4B8B"/>
    <w:rsid w:val="006B1616"/>
    <w:rsid w:val="006B39AE"/>
    <w:rsid w:val="006C2EF7"/>
    <w:rsid w:val="006E0B47"/>
    <w:rsid w:val="006E2989"/>
    <w:rsid w:val="006E6C56"/>
    <w:rsid w:val="006F2E72"/>
    <w:rsid w:val="006F6C08"/>
    <w:rsid w:val="006F746F"/>
    <w:rsid w:val="007024E6"/>
    <w:rsid w:val="00703C31"/>
    <w:rsid w:val="00703DE7"/>
    <w:rsid w:val="007071FB"/>
    <w:rsid w:val="00710278"/>
    <w:rsid w:val="00713280"/>
    <w:rsid w:val="00717D26"/>
    <w:rsid w:val="0072054A"/>
    <w:rsid w:val="00723B54"/>
    <w:rsid w:val="00731464"/>
    <w:rsid w:val="00731E47"/>
    <w:rsid w:val="00735273"/>
    <w:rsid w:val="00741CDB"/>
    <w:rsid w:val="00746B4C"/>
    <w:rsid w:val="00764FC0"/>
    <w:rsid w:val="00766729"/>
    <w:rsid w:val="0076674F"/>
    <w:rsid w:val="00772C38"/>
    <w:rsid w:val="007806C9"/>
    <w:rsid w:val="007846F5"/>
    <w:rsid w:val="00792E4E"/>
    <w:rsid w:val="00793152"/>
    <w:rsid w:val="007B0836"/>
    <w:rsid w:val="007B0BB0"/>
    <w:rsid w:val="007B3581"/>
    <w:rsid w:val="007C1D92"/>
    <w:rsid w:val="007C2F7C"/>
    <w:rsid w:val="007D69A6"/>
    <w:rsid w:val="007F392D"/>
    <w:rsid w:val="007F6928"/>
    <w:rsid w:val="00805266"/>
    <w:rsid w:val="00805415"/>
    <w:rsid w:val="008079C6"/>
    <w:rsid w:val="00807DF1"/>
    <w:rsid w:val="00811DBC"/>
    <w:rsid w:val="0082293D"/>
    <w:rsid w:val="00825567"/>
    <w:rsid w:val="008274B3"/>
    <w:rsid w:val="00840073"/>
    <w:rsid w:val="0084176F"/>
    <w:rsid w:val="00852CB7"/>
    <w:rsid w:val="0085457B"/>
    <w:rsid w:val="00857CA4"/>
    <w:rsid w:val="00862A98"/>
    <w:rsid w:val="008641AF"/>
    <w:rsid w:val="0088506D"/>
    <w:rsid w:val="00895F49"/>
    <w:rsid w:val="0089651A"/>
    <w:rsid w:val="008A477A"/>
    <w:rsid w:val="008B15E1"/>
    <w:rsid w:val="008B572E"/>
    <w:rsid w:val="008C2D8E"/>
    <w:rsid w:val="008C3009"/>
    <w:rsid w:val="008D6617"/>
    <w:rsid w:val="008E703D"/>
    <w:rsid w:val="008F4A12"/>
    <w:rsid w:val="008F58EC"/>
    <w:rsid w:val="009009F5"/>
    <w:rsid w:val="00902580"/>
    <w:rsid w:val="00903140"/>
    <w:rsid w:val="0090551D"/>
    <w:rsid w:val="00924B10"/>
    <w:rsid w:val="009272A6"/>
    <w:rsid w:val="0093782B"/>
    <w:rsid w:val="00945E63"/>
    <w:rsid w:val="009465EC"/>
    <w:rsid w:val="0094742B"/>
    <w:rsid w:val="00952431"/>
    <w:rsid w:val="00956591"/>
    <w:rsid w:val="00960164"/>
    <w:rsid w:val="00964AAC"/>
    <w:rsid w:val="00965C5E"/>
    <w:rsid w:val="00980155"/>
    <w:rsid w:val="00997B6A"/>
    <w:rsid w:val="009A0158"/>
    <w:rsid w:val="009A5A6A"/>
    <w:rsid w:val="009B1E62"/>
    <w:rsid w:val="009C4D2C"/>
    <w:rsid w:val="009C5DC5"/>
    <w:rsid w:val="009D2010"/>
    <w:rsid w:val="009E7D5C"/>
    <w:rsid w:val="00A13659"/>
    <w:rsid w:val="00A1624A"/>
    <w:rsid w:val="00A31695"/>
    <w:rsid w:val="00A31CCA"/>
    <w:rsid w:val="00A33289"/>
    <w:rsid w:val="00A34A20"/>
    <w:rsid w:val="00A36539"/>
    <w:rsid w:val="00A47D4B"/>
    <w:rsid w:val="00A47DD9"/>
    <w:rsid w:val="00A638BD"/>
    <w:rsid w:val="00A70C99"/>
    <w:rsid w:val="00A71377"/>
    <w:rsid w:val="00A7282D"/>
    <w:rsid w:val="00A87FE7"/>
    <w:rsid w:val="00A960BA"/>
    <w:rsid w:val="00AA104C"/>
    <w:rsid w:val="00AA2CA0"/>
    <w:rsid w:val="00AB0684"/>
    <w:rsid w:val="00AB131F"/>
    <w:rsid w:val="00AB2879"/>
    <w:rsid w:val="00AC138D"/>
    <w:rsid w:val="00AC1DD4"/>
    <w:rsid w:val="00AC249C"/>
    <w:rsid w:val="00AC67D8"/>
    <w:rsid w:val="00AC6D48"/>
    <w:rsid w:val="00AD255D"/>
    <w:rsid w:val="00AE1180"/>
    <w:rsid w:val="00AE6204"/>
    <w:rsid w:val="00AF7FC3"/>
    <w:rsid w:val="00B01EF5"/>
    <w:rsid w:val="00B0775A"/>
    <w:rsid w:val="00B22927"/>
    <w:rsid w:val="00B26D7E"/>
    <w:rsid w:val="00B306BF"/>
    <w:rsid w:val="00B46AAD"/>
    <w:rsid w:val="00B53007"/>
    <w:rsid w:val="00B643AF"/>
    <w:rsid w:val="00B64F55"/>
    <w:rsid w:val="00B80BC7"/>
    <w:rsid w:val="00B94C4E"/>
    <w:rsid w:val="00BA07AE"/>
    <w:rsid w:val="00BA3764"/>
    <w:rsid w:val="00BA772E"/>
    <w:rsid w:val="00BB130D"/>
    <w:rsid w:val="00BC7FC0"/>
    <w:rsid w:val="00BD0D3D"/>
    <w:rsid w:val="00BD3CAE"/>
    <w:rsid w:val="00BD5039"/>
    <w:rsid w:val="00BE2C08"/>
    <w:rsid w:val="00BE4E65"/>
    <w:rsid w:val="00BF43B4"/>
    <w:rsid w:val="00BF78CF"/>
    <w:rsid w:val="00C00AD4"/>
    <w:rsid w:val="00C10CFF"/>
    <w:rsid w:val="00C12501"/>
    <w:rsid w:val="00C437C5"/>
    <w:rsid w:val="00C4603F"/>
    <w:rsid w:val="00C51C46"/>
    <w:rsid w:val="00C545E6"/>
    <w:rsid w:val="00C55841"/>
    <w:rsid w:val="00C619FC"/>
    <w:rsid w:val="00C6763C"/>
    <w:rsid w:val="00C70288"/>
    <w:rsid w:val="00C8750C"/>
    <w:rsid w:val="00C93D5F"/>
    <w:rsid w:val="00C96B94"/>
    <w:rsid w:val="00CA7ED6"/>
    <w:rsid w:val="00CC3715"/>
    <w:rsid w:val="00CD0B55"/>
    <w:rsid w:val="00CE1AA8"/>
    <w:rsid w:val="00CE6188"/>
    <w:rsid w:val="00CE62D9"/>
    <w:rsid w:val="00CE6661"/>
    <w:rsid w:val="00CF4BE9"/>
    <w:rsid w:val="00CF5B43"/>
    <w:rsid w:val="00D23F35"/>
    <w:rsid w:val="00D265D7"/>
    <w:rsid w:val="00D26F5F"/>
    <w:rsid w:val="00D31B3C"/>
    <w:rsid w:val="00D524C3"/>
    <w:rsid w:val="00D619A3"/>
    <w:rsid w:val="00D71B43"/>
    <w:rsid w:val="00D80716"/>
    <w:rsid w:val="00D8289E"/>
    <w:rsid w:val="00DA4A9A"/>
    <w:rsid w:val="00DB00DC"/>
    <w:rsid w:val="00DB43CB"/>
    <w:rsid w:val="00DC2269"/>
    <w:rsid w:val="00DC62AF"/>
    <w:rsid w:val="00DC728B"/>
    <w:rsid w:val="00DD1622"/>
    <w:rsid w:val="00DE04E3"/>
    <w:rsid w:val="00DE6FB3"/>
    <w:rsid w:val="00E06D05"/>
    <w:rsid w:val="00E077AD"/>
    <w:rsid w:val="00E1641E"/>
    <w:rsid w:val="00E22479"/>
    <w:rsid w:val="00E25664"/>
    <w:rsid w:val="00E3023A"/>
    <w:rsid w:val="00E336E1"/>
    <w:rsid w:val="00E35EBE"/>
    <w:rsid w:val="00E36D21"/>
    <w:rsid w:val="00E57D1E"/>
    <w:rsid w:val="00E712CE"/>
    <w:rsid w:val="00E72E77"/>
    <w:rsid w:val="00E75587"/>
    <w:rsid w:val="00E76798"/>
    <w:rsid w:val="00E85A3F"/>
    <w:rsid w:val="00E95297"/>
    <w:rsid w:val="00E97B95"/>
    <w:rsid w:val="00EA1CDD"/>
    <w:rsid w:val="00EB5742"/>
    <w:rsid w:val="00EC2CB9"/>
    <w:rsid w:val="00EE0FF3"/>
    <w:rsid w:val="00EE17D1"/>
    <w:rsid w:val="00EF6BA6"/>
    <w:rsid w:val="00F12838"/>
    <w:rsid w:val="00F12CE3"/>
    <w:rsid w:val="00F26293"/>
    <w:rsid w:val="00F32E88"/>
    <w:rsid w:val="00F34BD7"/>
    <w:rsid w:val="00F41D0F"/>
    <w:rsid w:val="00F43DAE"/>
    <w:rsid w:val="00F47FBF"/>
    <w:rsid w:val="00F70E2C"/>
    <w:rsid w:val="00F7730C"/>
    <w:rsid w:val="00F80BFB"/>
    <w:rsid w:val="00F91A4E"/>
    <w:rsid w:val="00FA1FCA"/>
    <w:rsid w:val="00FA291C"/>
    <w:rsid w:val="00FA7AB5"/>
    <w:rsid w:val="00FC5312"/>
    <w:rsid w:val="00FC57EF"/>
    <w:rsid w:val="00FC7E73"/>
    <w:rsid w:val="00FD4B4D"/>
    <w:rsid w:val="00FD6554"/>
    <w:rsid w:val="00FE4569"/>
    <w:rsid w:val="00FE6F3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EB242"/>
  <w15:docId w15:val="{8B7968E3-37C6-4EFF-B3E5-367D1F9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3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5B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5B59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DC62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2AF"/>
  </w:style>
  <w:style w:type="character" w:customStyle="1" w:styleId="CommentTextChar">
    <w:name w:val="Comment Text Char"/>
    <w:basedOn w:val="DefaultParagraphFont"/>
    <w:link w:val="CommentText"/>
    <w:rsid w:val="00DC62AF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C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2AF"/>
    <w:rPr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E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858E-26D2-4A74-AFBA-31CE8184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TRIMESTER  (DRAFT)</vt:lpstr>
    </vt:vector>
  </TitlesOfParts>
  <Company>NYU Psychoanalytic Institute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TRIMESTER  (DRAFT)</dc:title>
  <dc:subject/>
  <dc:creator>Staff</dc:creator>
  <cp:keywords/>
  <cp:lastModifiedBy>Stephenson, Jennifer</cp:lastModifiedBy>
  <cp:revision>2</cp:revision>
  <cp:lastPrinted>2015-11-24T22:23:00Z</cp:lastPrinted>
  <dcterms:created xsi:type="dcterms:W3CDTF">2019-01-31T01:28:00Z</dcterms:created>
  <dcterms:modified xsi:type="dcterms:W3CDTF">2019-01-31T01:28:00Z</dcterms:modified>
</cp:coreProperties>
</file>